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1F05" w14:textId="77777777" w:rsidR="00183746" w:rsidRPr="00D7134A" w:rsidRDefault="00183746" w:rsidP="00183746">
      <w:pPr>
        <w:spacing w:before="100" w:beforeAutospacing="1" w:after="100" w:afterAutospacing="1" w:line="360" w:lineRule="auto"/>
        <w:jc w:val="right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Załącznik nr 3 do SWZ</w:t>
      </w:r>
    </w:p>
    <w:p w14:paraId="7E46DF46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Wykonawca: </w:t>
      </w:r>
    </w:p>
    <w:p w14:paraId="7FF0862C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49584F07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5BDCA1EC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3A3CC788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(pełna nazwa/firma, adres,  w zależności od podmiotu: NIP, KRS/</w:t>
      </w:r>
      <w:proofErr w:type="spellStart"/>
      <w:r w:rsidRPr="00D7134A">
        <w:rPr>
          <w:rFonts w:ascii="Arial" w:hAnsi="Arial" w:cs="Arial"/>
          <w:sz w:val="20"/>
          <w:szCs w:val="20"/>
        </w:rPr>
        <w:t>CEiDG</w:t>
      </w:r>
      <w:proofErr w:type="spellEnd"/>
      <w:r w:rsidRPr="00D7134A">
        <w:rPr>
          <w:rFonts w:ascii="Arial" w:hAnsi="Arial" w:cs="Arial"/>
          <w:sz w:val="20"/>
          <w:szCs w:val="20"/>
        </w:rPr>
        <w:t xml:space="preserve">) </w:t>
      </w:r>
    </w:p>
    <w:p w14:paraId="48BF7C5B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  <w:u w:val="single"/>
        </w:rPr>
        <w:t>reprezentowany przez:</w:t>
      </w:r>
      <w:r w:rsidRPr="00D7134A">
        <w:rPr>
          <w:rFonts w:ascii="Arial" w:hAnsi="Arial" w:cs="Arial"/>
          <w:sz w:val="24"/>
          <w:szCs w:val="24"/>
        </w:rPr>
        <w:t xml:space="preserve"> </w:t>
      </w:r>
    </w:p>
    <w:p w14:paraId="751281A0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6203DDC5" w14:textId="77777777" w:rsidR="00183746" w:rsidRPr="00D7134A" w:rsidRDefault="00183746" w:rsidP="00183746">
      <w:p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95FB824" w14:textId="77777777" w:rsidR="00183746" w:rsidRPr="00D7134A" w:rsidRDefault="00183746" w:rsidP="00183746">
      <w:pPr>
        <w:spacing w:before="100" w:beforeAutospacing="1" w:after="100" w:afterAutospacing="1" w:line="36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100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6"/>
        <w:gridCol w:w="966"/>
        <w:gridCol w:w="966"/>
        <w:gridCol w:w="966"/>
        <w:gridCol w:w="966"/>
        <w:gridCol w:w="966"/>
        <w:gridCol w:w="966"/>
        <w:gridCol w:w="966"/>
        <w:gridCol w:w="210"/>
        <w:gridCol w:w="1723"/>
        <w:gridCol w:w="146"/>
        <w:gridCol w:w="205"/>
      </w:tblGrid>
      <w:tr w:rsidR="00183746" w:rsidRPr="00D7134A" w14:paraId="539692D7" w14:textId="77777777" w:rsidTr="009D0F15">
        <w:trPr>
          <w:gridAfter w:val="1"/>
          <w:wAfter w:w="205" w:type="dxa"/>
          <w:trHeight w:val="202"/>
        </w:trPr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8144B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6B92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9049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2EF6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8988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8EB1D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0A707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9C2D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1BA6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9D14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  <w:r w:rsidRPr="00D7134A">
              <w:rPr>
                <w:rFonts w:ascii="Arial" w:eastAsia="Times New Roman" w:hAnsi="Arial" w:cs="Arial"/>
                <w:lang w:eastAsia="pl-PL"/>
              </w:rPr>
              <w:t>Załącznik nr 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BFB6" w14:textId="77777777" w:rsidR="00183746" w:rsidRPr="00D7134A" w:rsidRDefault="00183746" w:rsidP="009D0F15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83746" w:rsidRPr="00D7134A" w14:paraId="65CAF10E" w14:textId="77777777" w:rsidTr="009D0F15">
        <w:trPr>
          <w:trHeight w:val="960"/>
        </w:trPr>
        <w:tc>
          <w:tcPr>
            <w:tcW w:w="100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C274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lang w:eastAsia="pl-PL"/>
              </w:rPr>
              <w:t>Ankieta stanowi realizację określonego w umowie powierzenia przetwarzania danych osobowych obowiązku wynikającego z art. 28 ust. 3 lit. h Rozporządzenia 2016/679.</w:t>
            </w:r>
          </w:p>
        </w:tc>
      </w:tr>
      <w:tr w:rsidR="00183746" w:rsidRPr="00D7134A" w14:paraId="3B3825F2" w14:textId="77777777" w:rsidTr="009D0F15">
        <w:trPr>
          <w:trHeight w:val="902"/>
        </w:trPr>
        <w:tc>
          <w:tcPr>
            <w:tcW w:w="100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E9D5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lang w:eastAsia="pl-PL"/>
              </w:rPr>
              <w:t>Czynności podejmowane w trakcie audytu nie są postępowaniem, o którym mowa w art. 58 ust. 1 lit. b Rozporządzenia 2016/679, co nie wyłącza możliwości wszczęcia z urzędu postępowania w przypadku powzięcia informacji o naruszeniu Rozporządzenia 2016/679.</w:t>
            </w:r>
          </w:p>
        </w:tc>
      </w:tr>
    </w:tbl>
    <w:p w14:paraId="741485FC" w14:textId="77777777" w:rsidR="00183746" w:rsidRPr="00D7134A" w:rsidRDefault="00183746" w:rsidP="00183746">
      <w:pPr>
        <w:rPr>
          <w:rFonts w:ascii="Arial" w:hAnsi="Arial" w:cs="Arial"/>
        </w:rPr>
      </w:pPr>
    </w:p>
    <w:p w14:paraId="526502EA" w14:textId="77777777" w:rsidR="00183746" w:rsidRPr="00D7134A" w:rsidRDefault="00183746" w:rsidP="00183746">
      <w:pPr>
        <w:rPr>
          <w:rFonts w:ascii="Arial" w:hAnsi="Arial" w:cs="Arial"/>
        </w:rPr>
      </w:pPr>
      <w:r w:rsidRPr="00D7134A">
        <w:rPr>
          <w:rFonts w:ascii="Arial" w:hAnsi="Arial" w:cs="Arial"/>
        </w:rPr>
        <w:br w:type="page"/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6460"/>
        <w:gridCol w:w="1020"/>
        <w:gridCol w:w="2080"/>
      </w:tblGrid>
      <w:tr w:rsidR="00183746" w:rsidRPr="00D7134A" w14:paraId="5D500584" w14:textId="77777777" w:rsidTr="009D0F15">
        <w:trPr>
          <w:trHeight w:val="64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BA4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lastRenderedPageBreak/>
              <w:t>Zakres weryfikacji zgodności przetwarzania Danych Osobowych z postanowieniami Umowy o powierzeniu przetwarzania danych osobowych</w:t>
            </w:r>
          </w:p>
        </w:tc>
      </w:tr>
      <w:tr w:rsidR="00183746" w:rsidRPr="00D7134A" w14:paraId="61F795D4" w14:textId="77777777" w:rsidTr="009D0F15">
        <w:trPr>
          <w:trHeight w:val="4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07CF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Uwaga: dane zawarte w ankiecie mają charakter poufny. Przesyłanie wypełnionych ankiet wyłącznie w postaci zabezpieczonej hasłem. Hasła należy przesyłać wykorzystując inne kanały komunikacji niż użyte do przesyłania samej ankiety.</w:t>
            </w:r>
          </w:p>
        </w:tc>
      </w:tr>
      <w:tr w:rsidR="00183746" w:rsidRPr="00D7134A" w14:paraId="7B69AD23" w14:textId="77777777" w:rsidTr="009D0F15">
        <w:trPr>
          <w:trHeight w:val="579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CE6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Dane podmiotu przetwarzającego</w:t>
            </w:r>
          </w:p>
        </w:tc>
      </w:tr>
      <w:tr w:rsidR="00183746" w:rsidRPr="00D7134A" w14:paraId="641322F2" w14:textId="77777777" w:rsidTr="009D0F15">
        <w:trPr>
          <w:trHeight w:val="559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1D9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Firma (pełna nazwa podmiotu, bez znaków dodatkowych  typu „”): 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DA4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20D61D3" w14:textId="77777777" w:rsidTr="009D0F15">
        <w:trPr>
          <w:trHeight w:val="553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847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NIP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A2C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542FCC6" w14:textId="77777777" w:rsidTr="009D0F15">
        <w:trPr>
          <w:trHeight w:val="561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9CD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80808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808080"/>
                <w:sz w:val="14"/>
                <w:szCs w:val="14"/>
                <w:lang w:eastAsia="pl-PL"/>
              </w:rPr>
              <w:t>REGON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BEF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D5A8670" w14:textId="77777777" w:rsidTr="009D0F15">
        <w:trPr>
          <w:trHeight w:val="557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245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KRS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642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E37E52F" w14:textId="77777777" w:rsidTr="009D0F15">
        <w:trPr>
          <w:trHeight w:val="700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2EB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Adres siedziby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B70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677C72E" w14:textId="77777777" w:rsidTr="009D0F15">
        <w:trPr>
          <w:trHeight w:val="700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FAC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Adres świadczenia usług dla administratora  (jeżeli inny niż powyżej)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F27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1D97A81" w14:textId="77777777" w:rsidTr="009D0F15">
        <w:trPr>
          <w:trHeight w:val="700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0FC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Dane kontaktowe (dane osoby wskazanej do kontaktu z administratorem)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CD2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86AA983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942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Pytania wstępne</w:t>
            </w:r>
          </w:p>
        </w:tc>
      </w:tr>
      <w:tr w:rsidR="00183746" w:rsidRPr="00D7134A" w14:paraId="56AD8EA6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E9A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3DB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D9D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F6A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4F67E5F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626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CD8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przyjął zatwierdzony kodeks postępowania (art. 40 Rozporządzenia 2016/679)?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84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25C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D802A1C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188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F16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jest certyfikowany zgodnie z zatwierdzonym mechanizmem certyfikacji (art. 42 Rozporządzenia 2016/679)?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669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BA9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45BAF33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786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91A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jest certyfikowany innymi certyfikatami jakości lub w myśl norm ISO? Jeżeli tak, proszę w uwagach podać jakimi i na jaki okres (do kiedy) obowiązuje certyfikacja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023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D65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C8F30DF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263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Organizacja wewnętrzna – osoby funkcyjne</w:t>
            </w:r>
          </w:p>
        </w:tc>
      </w:tr>
      <w:tr w:rsidR="00183746" w:rsidRPr="00D7134A" w14:paraId="11F19926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934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1AC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2F2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78C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648001DF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052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3B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powołał lub wyznaczył Inspektora Ochrony Danych (IOD)?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31A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AC4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3D69F35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BF6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86EB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10.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8BF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24C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10474F03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9CB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872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IOD został zgłoszony do Prezesa Urzędu Ochrony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7E7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B98E" w14:textId="77777777" w:rsidR="00183746" w:rsidRPr="00D7134A" w:rsidRDefault="00183746" w:rsidP="009D0F15">
            <w:pPr>
              <w:ind w:right="-356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E69242D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D2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EE4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dane IOD zostały opublikowane na stronie podmiotu przetwarzającego?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0FA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6F2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3CBC8EF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B99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07F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IOD posiada zastępcę?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38F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2CD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D598FF3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65D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F453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10.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DA5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DCD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60848547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3C6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626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zastępca IOD został zgłoszony do Prezesa Urzędu Ochrony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57B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DD7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E67100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E25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EC8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dane zastępcy IOD zostały opublikowane na stronie podmiotu przetwarzającego?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2D5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3A1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94F298C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F58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FE6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powołał lub wyznaczył inną osobę, która zajmuje się monitorowaniem przestrzegania przepisów dotyczących przetwarzania i ochrony danych osobowych u podmiotu przetwarzającego?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994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1D8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F8FAABA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C7B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618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powołał lub wyznaczył Administratora Systemów Informatycznych (ASI) lub inną osobę, która z technicznego punktu widzenia odpowiada za infrastrukturę i sieć w podmiocie przetwarzającym?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DB0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29E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3DFCEFA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836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organizacyjne – dokumentacja wewnętrzna</w:t>
            </w:r>
          </w:p>
        </w:tc>
      </w:tr>
      <w:tr w:rsidR="00183746" w:rsidRPr="00D7134A" w14:paraId="66EAB606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399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325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52E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483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0425A17A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FAC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12. 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05D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przeprowadził analizę ryzyka w zakresie podatności i zagrożeń związanych z wykorzystywanymi przez siebie zasobami (aktywami), które są wykorzystywane przy przetwarzaniu powierzonych danych osobowych? Jeżeli tak, w uwagach proszę wskazać datę ostatniej analizy ryzyka.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65D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C78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9886BAD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87B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3020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przeprowadził analizę ryzyka w zakresie zagrożeń dla praw i wolności podmiotów danych w związku z powierzanymi czynnościami oraz ocenę skutków dla ochrony danych? Jeżeli tak, w uwagach proszę wskazać datę przeprowadzenia ostatniej analizy ryzyka.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514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4FE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BA27147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9C4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F2E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posiada i wdrożył polityki ochrony danych osobowych, o których mowa w art. 24 ust. 2 Rozporządzenia 2016/679? Jeżeli tak, w uwagach proszę wskazać jakie.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75D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7E7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89E45C0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91E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0DF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posiada i wdrożył (w ramach innych polityk/procedur lub jako indywidualny dokument) procedury postępowania w przypadku incydentów bezpieczeństwa i naruszeń ochrony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1F7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E46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1D0AFE4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9EE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010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posiada i wdrożył plany ciągłości działania?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103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B6B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69AA060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A6E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D2B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istnieją inne formalne procedury wspierające zgodne z prawem i bezpieczne przetwarzanie danych osobowych u podmiotu przetwarzającego? Czy procedury te zostały wdrożone i mają zastosowanie do przetwarzania powierzonych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8C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16D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B9C988F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692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D4C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prowadzi rejestry, o których mowa w Rozporządzeniu 2016/679? (w tym: rejestr czynności przetwarzania, rejestr wszystkich kategorii czynności przetwarzania dokonywanych w imieniu administratora)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FD4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6EB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BCDA2A9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684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organizacyjno-techniczne – upoważnienia i uprawnienia</w:t>
            </w:r>
          </w:p>
        </w:tc>
      </w:tr>
      <w:tr w:rsidR="00183746" w:rsidRPr="00D7134A" w14:paraId="16A14B64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22C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365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8B0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B38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43DA6FEA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ECC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19. 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8A0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osobom, które przetwarzają powierzone dane osobowe, nadano upoważnienia do przetwarzania danych?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F79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602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38C8E5F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433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763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osoby, które przetwarzają powierzone dane osobowe, zostały przeszkolone z zakresu bezpieczeństwa informacji i 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196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878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3BB5D38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ADE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27A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realizuje program szkoleń cyklicznych lub uzupełniających dla osób upoważnionych?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013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949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D562206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15C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EE8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osoby, które przetwarzają powierzone dane osobowe, zostały zobowiązane do zachowania poufności tych danych, sposobów ich przetwarzania i zabezpieczenia?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8C7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2F0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43B7F55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164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49F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prowadzi ewidencję osób upoważnionych do przetwarzania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FD4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FB8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D4BFAE2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A66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organizacyjne – współpraca z podwykonawcami</w:t>
            </w:r>
          </w:p>
        </w:tc>
      </w:tr>
      <w:tr w:rsidR="00183746" w:rsidRPr="00D7134A" w14:paraId="6015D725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7E8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C7E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E8D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563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4455B8EF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8BB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E80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usług podwykonawców, którym powierza do przetwarzania dane osobowe?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B6A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EC0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4BECC70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945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E6E8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28.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448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88D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378A5209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DC3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5F8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prowadzi rejestr/ewidencję podmiotów przetwarzających/dalszych podmiotów przetwarzających lub inny adekwatny dokument?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9C9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7C8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0AD881A" w14:textId="77777777" w:rsidTr="009D0F15">
        <w:trPr>
          <w:trHeight w:val="8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FB0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707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podmiot przetwarzający przy wyborze swojego podwykonawcy przeprowadzania działania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preaudytowe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, weryfikujące, czy podwykonawca spełnia wystarczające gwarancje wdrożenia odpowiednich środków zabezpieczających, by przetwarzanie spełniało wymogi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Rozporządzeania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2016/679 i chroniło podmioty danych?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5EE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478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76E8387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F07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CBD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przeprowadza doraźne lub bieżące audyty/kontrole swoich podwykonawców?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8DB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EFC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1FB5B99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7F6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organizacyjne – zabezpieczenia fizyczne obszaru przetwarzania danych osobowych</w:t>
            </w:r>
          </w:p>
        </w:tc>
      </w:tr>
      <w:tr w:rsidR="00183746" w:rsidRPr="00D7134A" w14:paraId="03389202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A84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E9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EE0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471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51B72D1F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F70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5FA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obszar fizyczny, gdzie są przetwarzane dane osobowe, został zabezpieczony przed dostępem osób nieuprawnionych? Jeżeli tak, w uwagach proszę opisać, jakie zabezpieczenia fizyczne zastosowano.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26B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530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F6AAF47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DD7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29. 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25C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wprowadził regulacje ograniczające możliwość przebywania osób postronnych w obszarze, gdzie są przetwarzane dane osobowe?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339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127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72D4198" w14:textId="77777777" w:rsidTr="009D0F15">
        <w:trPr>
          <w:trHeight w:val="8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070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30. 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F9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usług zewnętrznych firm sprzątających/ochroniarskich lub innych, które dla realizacji swoich obowiązków muszą mieć zapewniony dostęp do obszaru przetwarzania danych osobowych? Jeżeli tak, czy dostęp tych osób do obszaru przetwarzania danych osobowych został uregulowany w sposób gwarantujący poufność przetwarzanych danych?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441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04E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BFE7749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48D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849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posiada politykę kluczy?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C9C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B0F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64C7442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E6C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A0D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obszar fizyczny, gdzie są przetwarzane dane osobowe, został objęty nadzorem monitoringu wizyjnego?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EAB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63A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A7D880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D96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EF1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regulacje dotyczące prowadzenia monitoringu wizyjnego w obiekcie?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D33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D5F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DF63A7C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39F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D45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obszar objęty monitoringiem został oznaczony za pomocą odpowiedniej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ikonografiki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, a osobom wchodzącym na teren objęty monitoringiem są przekazywane informacje o przetwarzaniu ich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8B2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978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1A744E4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5BE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560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obszar fizyczny, gdzie są przetwarzane dane osobowe, został objęty systemem alarmowym?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001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3D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F49685E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9F1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15E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obszar fizyczny, gdzie są przetwarzane dane osobowe, został wyposażony w systemy przeciwpożarowe?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BD8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79A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CBDE3A4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B06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organizacyjne – przechowywanie i niszczenie nośników danych</w:t>
            </w:r>
          </w:p>
        </w:tc>
      </w:tr>
      <w:tr w:rsidR="00183746" w:rsidRPr="00D7134A" w14:paraId="17D0C05B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049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D71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56F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B0A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06E8ECBF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1EE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48F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bezpiecznego przechowywania nośników danych osobowych (w tym nośników papierowych/tradycyjnych i nośników pamięci elektronicznych)?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B73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B1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31BE2F9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1D4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ED2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politykę czystego biurka lub czystego ekranu?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CC6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54D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72429DD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31A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39. 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297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wykonywania, przechowywania, weryfikacji i niszczenia kopii zapasowych nośników danych (w tym nośników papierowych/tradycyjnych i nośników pamięci elektronicznych)?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49C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EE9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229EB69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EBA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8D3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niszczenia nośników danych osobowych (w tym nośników papierowych/tradycyjnych i nośników pamięci elektronicznych)?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09C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549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4053DF6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DF7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E5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usług wyspecjalizowanych podmiotów zajmujących się niszczeniem nośników zawierających dane poufne?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31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729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AFD6EC0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FE7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organizacyjno-techniczne – praca zdalna</w:t>
            </w:r>
          </w:p>
        </w:tc>
      </w:tr>
      <w:tr w:rsidR="00183746" w:rsidRPr="00D7134A" w14:paraId="4A787ECE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B33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007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DE3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DFA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21D6CA1A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71B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3AE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dopuszcza pracowników do pracy zdalnej?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2CA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A9E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DC9B8E7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105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1C6B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44.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18E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1C3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518E69E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50B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F57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środki zabezpieczające (organizacyjne, organizacyjno-techniczne, techniczne) umożliwiające prowadzenie bezpiecznej pracy zdalnej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C6C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6D0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5EF3432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A96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organizacyjno-techniczne – korzystanie ze sprzętu i urządzeń</w:t>
            </w:r>
          </w:p>
        </w:tc>
      </w:tr>
      <w:tr w:rsidR="00183746" w:rsidRPr="00D7134A" w14:paraId="405D0184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5E5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48C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D89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AC7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61CD0AE6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F11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7B1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korzystania ze sprzętu służbowego udostępnianego pracownikom?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C74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787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0101ACB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171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7DC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zezwala na wynoszenie sprzętu służbowego lub urządzeń przydzielanych pracownikom poza obszar przetwarzania danych osobowych?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1C2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051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583F7B1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DCF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26C8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47.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96D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2A7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0040B5F3" w14:textId="77777777" w:rsidTr="009D0F15">
        <w:trPr>
          <w:trHeight w:val="8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2BE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8D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zabezpieczenia sprzętu służbowego lub urządzeń przydzielanych pracownikom wynoszonych poza obszar przetwarzania danych osobowych, w szczególności, czy zostały wdrożone zasady szyfrowania dysków pamięci takiego sprzętu/urządzeń?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F78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7A9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E0E308D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E7B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544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zezwala na korzystanie ze służbowego sprzętu i urządzeń przydzielanych pracownikom do celów prywatnych?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A0A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DCD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F23B33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6D6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327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prowadzi ewidencję wydanego sprzętu służbowego i urządzeń przydzielanych pracownikom?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3F0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893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0B88CF7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ED1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49. 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815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zezwala na korzystanie z pendrive’ów i urządzeń/dysków pamięci zewnętrznej przez pracowników?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AA1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0DA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69DD9AD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B16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95CE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51.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DF46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C55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49CB9125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7C5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50. 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6A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wdrożył zasady dotyczące szyfrowania pendrive’ów i urządzeń/dysków pamięci zewnętrznej wykorzystywanych przez pracowników?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D3C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D14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A6AFAE5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180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7BD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pracownicy mają możliwość instalacji własnego oprogramowania na urządzeniach/sprzęcie oddanym im w użytkowanie przez podmiot przetwarzający?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E8F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F69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A928271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E17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D2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pracownicy mają możliwość korzystania z oprogramowania w wersji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portable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(bez instalacji) na urządzeniach/sprzęcie oddanym im w użytkowanie przez podmiot przetwarzający?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E86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222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243B2A2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E7D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053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rejestruje aktywność użytkowników sprzętu służbowego/urządzeń służbowych z wykorzystaniem tzw. innych form monitoringu?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D35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50D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246C662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B8D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98C1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54.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ECD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E8C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70090331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633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DEA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pracownicy podmiotu przetwarzającego zostali poinformowani o prowadzeniu tzw. innych form monitoringu wobec nich?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131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422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F3628DB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5DC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organizacyjno-techniczne – sprzęt</w:t>
            </w:r>
          </w:p>
        </w:tc>
      </w:tr>
      <w:tr w:rsidR="00183746" w:rsidRPr="00D7134A" w14:paraId="7787B8C3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2EA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89E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26E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0FB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659D7EBE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0B4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4EC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konserwacji sprzętu i urządzeń wykorzystywanych do przetwarzania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F3A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DCF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34A9451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3F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A60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napraw w przypadku awarii lub uszkodzenia sprzętu i urządzeń wykorzystywanych do przetwarzania danych osobowych?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2FA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275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5E3DEDA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8FF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B47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do realizacji powyższych czynności podmiot przetwarzający korzysta z usług innych wyspecjalizowanych podmiotów?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6A3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74C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589E174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06C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888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posiada pomieszczenie specjalne o statusie serwerowni?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C8D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78A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41A30FA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E99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59. 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415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pomieszczenia serwerowni wynajmowanego na zasadzie kolokacji od innego dostawcy?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D5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F6F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C476E0E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ADD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6588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62.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C40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640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0E6343DF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D3F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C1F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serwerowni i serwera należącego do dostawcy zewnętrznego (właściciela powierzchni serwerowej i maszyny fizycznej)?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969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377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085FAA7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76B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0C03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62.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B34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324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7CE8B25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B43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13E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z dostawcami usług wskazanymi w pytaniu 59 lub 60 zawarto umowy regulujące kwestie zabezpieczenia pomieszczenia serwerowni/wynajmowanej powierzchni i maszyny fizycznej?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326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7CC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54D5D4A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B23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5A9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zabezpieczenia pomieszczenia serwerowni, obejmujące zabezpieczenia środowiska serwerowni, dostępu, przeciwdziałające awarii zasilania, dostaw łącza Internet itp.?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592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C76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E0172B3" w14:textId="77777777" w:rsidTr="009D0F15">
        <w:trPr>
          <w:trHeight w:val="4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BED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371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maszyna fizyczna (serwer) został zabezpieczony przed nieuprawnioną ingerencją lub dostępem, np. z wykorzystaniem firewall?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14B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B2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E8EC7D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F0C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D606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65.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46B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7F6E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36CF8D91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640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557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firewall stosowany dla zabezpieczenia serwera został indywidualnie skonfigurowany (nie są wykorzystywane ustawienia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defaultowe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6AA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74C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EB45E45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C6C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techniczne – oprogramowanie</w:t>
            </w:r>
          </w:p>
        </w:tc>
      </w:tr>
      <w:tr w:rsidR="00183746" w:rsidRPr="00D7134A" w14:paraId="09B0CC3D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235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2CE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67C4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A2A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4BF1FCE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FA2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9AA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system operacyjny wykorzystywany na sprzęcie/urządzeniach podmiotu przetwarzającego jest regularnie aktualizowany zgodnie z zaleceniami dostawcy systemu?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2B5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976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12E3F5D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F3E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505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wyłącznie z oprogramowania, dla którego posiada odpowiednie licencje, uprawniające do wykorzystania oprogramowania w celach komercyjnych?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ED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3EC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401F782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B70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D5D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na stacjach roboczych zostało zainstalowane oprogramowanie antywirusowe?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B55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06C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0F651CF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E95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10B6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70.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DDC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DB1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1C445331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321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5A0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wdrożono zasady dotyczące aktualizacji oprogramowania antywirusowego i baz sygnatur wirusów?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848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21A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AC3C8CF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44A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69. 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DFC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wdrożono mechanizmy pozwalające na bieżącą lub doraźną weryfikację aktualności oprogramowania antywirusowego i baz sygnatur wirusów?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C8D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70D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03A3A48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809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276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oprogramowania antyspamowego (jako modułu wbudowanego w oprogramowanie antywirusowe lub jako oddzielnego oprogramowania)?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632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BD5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2A4C0BA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972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lastRenderedPageBreak/>
              <w:t>71. 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7E9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oprogramowania pozwalającego na bezpieczne przechowywanie kluczy logowania do różnych systemów przez użytkowników?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4A2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EE1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8700EB7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728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techniczne – sieć</w:t>
            </w:r>
          </w:p>
        </w:tc>
      </w:tr>
      <w:tr w:rsidR="00183746" w:rsidRPr="00D7134A" w14:paraId="161CA7D0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578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FB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1A6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CBF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41FB5436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8B4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72. 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511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zapory sieciowej/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firewalla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dla zabezpieczenia sieci wewnętrznej?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58D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113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C2A828C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698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CFBE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74.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621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1EA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7356FAFE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103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73. 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381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zapora sieciowa/firewall stosowany dla zabezpieczenia sieci wewnętrznej został indywidualnie skonfigurowany (nie są wykorzystywane ustawienia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defaultowe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846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60E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1458754" w14:textId="77777777" w:rsidTr="009D0F15">
        <w:trPr>
          <w:trHeight w:val="22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DF4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74. 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998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udostępnia sieć Wi-Fi dla osób nieupoważnionych (np. gości)?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A77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5F2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DC7F7FF" w14:textId="77777777" w:rsidTr="009D0F15">
        <w:trPr>
          <w:trHeight w:val="22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4B2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D6E3" w14:textId="77777777" w:rsidR="00183746" w:rsidRPr="00D7134A" w:rsidRDefault="00183746" w:rsidP="009D0F15">
            <w:pPr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i/>
                <w:iCs/>
                <w:color w:val="000000"/>
                <w:sz w:val="14"/>
                <w:szCs w:val="14"/>
                <w:lang w:eastAsia="pl-PL"/>
              </w:rPr>
              <w:t>Jeżeli nie – proszę przejść do pytania 76.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AA1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163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183746" w:rsidRPr="00D7134A" w14:paraId="45A4C58C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DE6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75. 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184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oprogramowanie wykorzystywane do przetwarzania danych osobowych jest dostępne z poziomu wydzielonej sieci Wi-Fi dla osób nieupoważnionych (np. gości)?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081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A82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C55E073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5C7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76. 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C59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sieć wewnętrzna podmiotu przetwarzającego została zabezpieczona np. z wykorzystaniem hasła lub identyfikacji adresu MAC?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ACD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872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DD7069A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6A3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77. 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13B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korzysta z innych rozwiązań zabezpieczających sieć wewnętrzną przed nieuprawnioną ingerencją lub dostępem? Jeżeli tak, w uwagach proszę napisać jakich.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AC8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58D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7CA58D0" w14:textId="77777777" w:rsidTr="009D0F15">
        <w:trPr>
          <w:trHeight w:val="6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267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78. 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E43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Czy wyznaczono osobę odpowiedzialną za obserwację ruchu sieciowego lub czy opracowano i wdrożono zasady postępowania pozwalające na wykrywanie i reagowanie w przypadku </w:t>
            </w:r>
            <w:proofErr w:type="spellStart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peaków</w:t>
            </w:r>
            <w:proofErr w:type="spellEnd"/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 xml:space="preserve"> w ruchu sieciowym?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615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97F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9ACA13D" w14:textId="77777777" w:rsidTr="009D0F15">
        <w:trPr>
          <w:trHeight w:val="200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EFF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Zabezpieczenia organizacyjno-techniczne – poczta elektroniczna</w:t>
            </w:r>
          </w:p>
        </w:tc>
      </w:tr>
      <w:tr w:rsidR="00183746" w:rsidRPr="00D7134A" w14:paraId="4F451BA8" w14:textId="77777777" w:rsidTr="009D0F15">
        <w:trPr>
          <w:trHeight w:val="2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835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Lp.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925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Pytanie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09B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Tak/Nie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691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Uwagi/komentarze</w:t>
            </w:r>
          </w:p>
        </w:tc>
      </w:tr>
      <w:tr w:rsidR="00183746" w:rsidRPr="00D7134A" w14:paraId="16DBBB30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D6C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79. 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1C2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opracował i wdrożył zasady korzystania z poczty elektronicznej przez pracowników?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12A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636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FDFC044" w14:textId="77777777" w:rsidTr="009D0F15">
        <w:trPr>
          <w:trHeight w:val="4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DB5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80. 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1CE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Czy podmiot przetwarzający zezwala pracownikom na korzystanie poczty elektronicznej do celów prywatnych?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A4C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333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</w:tr>
    </w:tbl>
    <w:p w14:paraId="75DFDC5F" w14:textId="77777777" w:rsidR="00183746" w:rsidRPr="00D7134A" w:rsidRDefault="00183746" w:rsidP="00183746">
      <w:pPr>
        <w:rPr>
          <w:rFonts w:ascii="Arial" w:hAnsi="Arial" w:cs="Arial"/>
        </w:rPr>
      </w:pPr>
    </w:p>
    <w:p w14:paraId="28162977" w14:textId="77777777" w:rsidR="00183746" w:rsidRPr="00D7134A" w:rsidRDefault="00183746" w:rsidP="00183746">
      <w:pPr>
        <w:rPr>
          <w:rFonts w:ascii="Arial" w:hAnsi="Arial" w:cs="Arial"/>
        </w:rPr>
      </w:pPr>
      <w:r w:rsidRPr="00D7134A">
        <w:rPr>
          <w:rFonts w:ascii="Arial" w:hAnsi="Arial" w:cs="Arial"/>
        </w:rPr>
        <w:br w:type="page"/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1840"/>
        <w:gridCol w:w="4020"/>
        <w:gridCol w:w="508"/>
        <w:gridCol w:w="1432"/>
      </w:tblGrid>
      <w:tr w:rsidR="00183746" w:rsidRPr="00D7134A" w14:paraId="6D95A255" w14:textId="77777777" w:rsidTr="009D0F15">
        <w:trPr>
          <w:trHeight w:val="64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84E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lastRenderedPageBreak/>
              <w:t>Zakres weryfikacji zgodności przetwarzania Danych Osobowych z postanowieniami Umowy o powierzeniu przetwarzania danych osobowych</w:t>
            </w:r>
          </w:p>
        </w:tc>
      </w:tr>
      <w:tr w:rsidR="00183746" w:rsidRPr="00D7134A" w14:paraId="24C1E712" w14:textId="77777777" w:rsidTr="009D0F15">
        <w:trPr>
          <w:trHeight w:val="40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18B1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Uwaga: dane zawarte w ankiecie mogą stanowić tajemnicę przedsiębiorstwa</w:t>
            </w:r>
          </w:p>
        </w:tc>
      </w:tr>
      <w:tr w:rsidR="00183746" w:rsidRPr="00D7134A" w14:paraId="17A0E076" w14:textId="77777777" w:rsidTr="009D0F15">
        <w:trPr>
          <w:trHeight w:val="32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5EB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Dane podmiotu</w:t>
            </w:r>
          </w:p>
        </w:tc>
      </w:tr>
      <w:tr w:rsidR="00183746" w:rsidRPr="00D7134A" w14:paraId="59574DA4" w14:textId="77777777" w:rsidTr="009D0F15">
        <w:trPr>
          <w:trHeight w:val="6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FCF0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Nazwa jednostki (pełna nazwa podmiotu, bez znaków dodatkowych  typu „”): 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45C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3037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NIP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B9B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F41A50A" w14:textId="77777777" w:rsidTr="009D0F15">
        <w:trPr>
          <w:trHeight w:val="3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7F9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AKTYWNOŚĆ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DBD1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KATEGORIA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F12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PODKATEGORIA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F17D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STOPIEŃ WDROŻENIA</w:t>
            </w:r>
          </w:p>
        </w:tc>
      </w:tr>
      <w:tr w:rsidR="00183746" w:rsidRPr="00D7134A" w14:paraId="0A973EAA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2AA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ZARZĄDZANIE (ZA)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12C9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Zespół odpowiedzialny za bezpieczeństwo (ZA.1)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88F5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 jednostce jest dedykowana osoba odpowiedzialna za ochronę danych osobowych (ZA 1.1).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011C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ED813B5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AFC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9C6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8C0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 jednostce wyznaczono Inspektora Ochrony Danych (ZA 1.2).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6C327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236927A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EDE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A1E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ABCC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 jednostce jest dedykowana osoba odpowiedzialna za bezpieczeństwo fizyczne (ZA.1.3).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5822A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E7B42E3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072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F27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6281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W jednostce jest dedykowana osoba odpowiedzialna za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cyberbezpieczeństwo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(ZA.1.4).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4C5C3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2F0A9D7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D72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DBF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AC3C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Osoby odpowiedzialne za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cyberbezpieczeństwo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, ochronę danych osobowych podlegają bezpośrednio pod kierownika jednostki (ZA.1.5).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C4B21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77897E9" w14:textId="77777777" w:rsidTr="009D0F15">
        <w:trPr>
          <w:trHeight w:val="8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919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F459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Działania zarządu jednostki (ZA.2)</w:t>
            </w:r>
          </w:p>
        </w:tc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EBBD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Dyrektor jednostki odbył szkolenie w zakresie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w ciągu ostatniego roku (ZA.2.1).Podać datę szkolenia w dolnej części.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68906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E399AC9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8CF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9A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263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3D6F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8E6534C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1CE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F54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F8E7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Dyrektor jednostki cyklicznie otrzymuje raport oceny ryzyka w jednostce (ZA.2.2).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87A3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5083C58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677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5C4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FDDC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Dyrektor jednostki wydał zarządzenie o zintegrowanym systemie zarządzania bezpieczeństwem w jednostce (ZA.2.3).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C91F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C3A9BD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DBB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4DA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ECC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Dyrektor jednostki opublikował politykę bezpieczeństwa jednostki z uwzględnieniem</w:t>
            </w: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(ZA.2.4).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FE0A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FF5BC4F" w14:textId="77777777" w:rsidTr="009D0F15">
        <w:trPr>
          <w:trHeight w:val="88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98F4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DANE OSOBOWE (DO)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65A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Współpraca z Administratorem (DO.1)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DF55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wdrożył odpowiednie środki techniczne i organizacyjne, które umożliwiają mu wsparcie Administratora w odpowiadaniu na żądania osób, których dane dotyczą, w zakresie realizacji ich praw wynikających z RODO (DO.1.1)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F8CDA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22EA4BB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5F13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3FF5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741BD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wdrożył mechanizmy/procedury, umożliwiające bezzwłoczne zgłoszenie naruszenia bezpieczeństwa danych osobowych (DO.1.2)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1B73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A80900F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2550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35B9A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F0A2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prowadzi rejestr naruszeń ochrony osobowych (DO.1.3)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5BB5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15EA8C1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363B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6571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Środki organizacyjno-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technizne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 (DO.2)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93E1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Osoby biorące udział przy przetwarzaniu zostały zobowiązane do zachowania tajemnicy (DO.2.1)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EEB1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510C3F0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CB93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9B62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4A0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stosuje fizyczne zabezpieczenia pomieszczeń/obszarów przetwarzania danych osobowych przed dostępem osób nieuprawnionych (DO.2.2)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E15A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F67191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9B11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BB69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B225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nadaje upoważnienia do przetwarzania danych osobowych (DO.2.3)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9E44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87A2D9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9472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BF39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DDAA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prowadzi dokumentację ochrony danych osobowych (DO.2.4)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6AF65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A410CA6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34EC7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FE0C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11F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prowadzi rejestr kategorii czynności przetwarzania (DO.2.5)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4355D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1663BF4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EF33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5D76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47FE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Dla każdego zasobu (fizycznego i elektronicznego), mającego wartość dla organizacji, wyznaczono osobę odpowiedzialną (Właściciela Zasobu) (DO.2.6)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DA93D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B5EE733" w14:textId="77777777" w:rsidTr="009D0F15">
        <w:trPr>
          <w:trHeight w:val="11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6D6D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D79E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9A34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wdrożono standardy dotyczące analizy ryzyka naruszenia praw podstawowych i wolności osób których dane dotyczą oraz utraty poufności, dostępności i integralności danych osobowych na każdym etapie cyklu życia systemu przetwarzającego te dane (DO.2.7)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799BE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3A2619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87A2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2EFE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350F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dokonuje oceny skutków przetwarzania dla ochrony danych osobowych (DO.2.8)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3F68C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E75D74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6E7E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A462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3295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Ocena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skuktów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przetwarzania dla ochrony danych osobowych jest konsultowana przez IOD (DO.2.9)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5547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5304C6E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D0C9A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43BF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C828F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IOD monitoruje wykonanie skutków przetwarzania dla ochrony danych osobowych (DO.2.10)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9AB5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103A7C0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0E79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228B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17EB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Opracowano, wdrożono i zapewniono utrzymanie ciągłości działania systemu monitorowania zmian w obowiązujących przepisach prawa dotyczących zasad przetwarzania danych osobowych (DO.2.11)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6811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C381D25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473A6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8707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Ochrona danych w fazie projektowania oraz domyślna ochrona danych (DO.3)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400D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wdrożono standardy bezpiecznego wytwarzania oprogramowania (DO.3.1)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E8FCD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794AD5F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C2DCE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12FD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D4C6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wdrożono standardy dotyczące zachowania zasady ochrony prywatności w fazie projektowania oprogramowania (DO.3.2)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373F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97D5483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C07A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D777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CF14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wdrożono standardy dotyczące zachowania ochrony prywatności w ustawieniach domyślnych w fazie projektowania oprogramowania (DO.3.3)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079C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F7BC77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FF16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D68D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AF6B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zapewniono program szkoleń z zakresu zasad bezpiecznego wytwarzania oprogramowania (DO.3.4)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4692D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15F50B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1565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79FD2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2A2A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Opracowano i zapewniono program testów bezpieczeństwa oprogramowania (DO.3.5)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57C64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1CAC31F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74C2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224D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A1A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Wdrożono udokumentowaną politykę kontroli zmian obejmującą wymagania w zakresie zatwierdzania, klasyfikacji, testowania i testowania planu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back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-out oraz rozdzielenie obowiązków pomiędzy wniosek, zatwierdzenie a wdrożenie (DO.3.6)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4367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BD349C4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C417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08B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Bezpieczeństwo operacji przetwarzania danych osobowych  (DO.4)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4646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rozliczalności poprzez zastosowanie rozwiązań pozwalających przypisać określone działania konkretnej osobie lub systemowi informatycznemu (DO.4.1)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CEA3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5E9BAB3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1C25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9C65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FB0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poufności za pomocą bezpiecznych metod uwierzytelniania dostępu dla osób i systemów informatycznych (DO.4.2)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D2C5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23E660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AC435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A1149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EA09F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poufności za pomocą monitorowania poprawności działania oraz sposobu użycia bezpiecznych metod uwierzytelniania dostępu dla osób i systemów informatycznych (DO.4.3)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84C91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83EE1C2" w14:textId="77777777" w:rsidTr="009D0F15">
        <w:trPr>
          <w:trHeight w:val="11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9DB8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6832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3791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poufności za pomocą przeprowadzanych i dokumentowanych okresowych (przynajmniej raz do roku) przeglądów dostępu wszystkich użytkowników, kont systemowych, kont testowych oraz kont ogólnych (DO.4.4)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98569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4F2F987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678F7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F7A6B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3963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poufności za pomocą wdrożenie mechanizmów kontroli sesji, w tym blokadę konta i wygaśnięcie sesji po ustalonym czasie (DO.4.5)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5BC3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28E7CBB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5B7EA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16482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B9DB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przechowywane na nośnikach danych zabezpiecza się przed utratą poufności,  dostępności i integralności poprzez zastosowanie fizycznej lub logicznej separacji danych (separacja danych) (DO.4.6)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3E7EA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BA0C54E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3C92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58D85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0D6D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przechowywane na nośnikach danych zabezpiecza się przed utratą poufności,  dostępności i integralności poprzez zastosowanie mechanizmów tworzących kopie danych w czasie rzeczywistym (replikacja danych) (DO.4.7)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EF411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739601B" w14:textId="77777777" w:rsidTr="009D0F15">
        <w:trPr>
          <w:trHeight w:val="11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E12C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36D8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CC87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przechowywane na nośnikach danych zabezpiecza się przed utratą poufności,  dostępności i integralności poprzez zastosowanie mechanizmów tworzących przyrostowe lub całościowe kopie bezpieczeństwa danych w ustalonym interwale czasowym (backup danych) (DO.4.8)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D2D4C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E78E6B2" w14:textId="77777777" w:rsidTr="009D0F15">
        <w:trPr>
          <w:trHeight w:val="11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8E42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52E7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5638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przechowywane na nośnikach danych zabezpiecza się przed utratą poufności,  dostępności i integralności poprzez zastosowanie  mechanizmów i procedur przywracania danych, przełączania źródeł danych oraz odtwarzania kopii bezpieczeństwa danych (DO.4.9)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17FE0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93EF4BD" w14:textId="77777777" w:rsidTr="009D0F15">
        <w:trPr>
          <w:trHeight w:val="11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7358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0E118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24CF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przechowywane w bazach danych zabezpiecza się przed utratą integralności poprzez zastosowanie reguł spójności w zakresie semantycznym (definicja typu danych), zakresie encji (definicja kluczy podstawowych) oraz w zakresie referencyjnym (definicja kluczy obcych) (DO.4.10)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0E938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11E2D53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FEE2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A0DCF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8E1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osobowe zabezpiecza się przed utratą dostępności i integralności poprzez zastosowanie mechanizmów tworzących kopie robocze danych (DO.4.11)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DC5E6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BD5869A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D7A7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FAD6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819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prowadzi ewidencję miejsc przetwarzania danych osobowych (DO.4.12)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4DB1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F9137AA" w14:textId="77777777" w:rsidTr="009D0F15">
        <w:trPr>
          <w:trHeight w:val="8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9990F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C525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B26F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Dane są przekazywane do państwa trzeciego lub organizacji międzynarodowej (EOG)  (DO.4.13)</w:t>
            </w: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Poddać w dolnej części nazwy państwa trzeciego lub organizacji międzynarodowej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A0315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05EB95D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11279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778A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BB6F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B712F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43C69D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F9EA6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1F4B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Dalsze powierzanie przetwarzania (DO.5)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5EA0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dysponuje zgodą Administratora na dalsze powierzenie przetwarzania danych osobowych (DO.5.1)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5F9DF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B398642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55E2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90FF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5AFB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Podmiot korzysta z usług innego podmiotu przetwarzającego (DO.5.2). Poddać w dolnej części nazwy takich podmiotów, czas trwania przetwarzania, charakter i cel przetwarzania, rodzaj danych osobowych oraz kategorie osób, których dane dotyczą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02385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12A957C" w14:textId="77777777" w:rsidTr="009D0F15">
        <w:trPr>
          <w:trHeight w:val="19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03B1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4896A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8A40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9FAE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7722DFC" w14:textId="77777777" w:rsidTr="009D0F15">
        <w:trPr>
          <w:trHeight w:val="52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5604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3C7B4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51800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A83E7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E005D3B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AD7A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ZARZĄDZANIE BEZPIECZEŃSTWEM INFORMACJI (SZBI)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07AA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Kroki podjęte w celu zapewnienia bezpieczeństwa informacji (SZBI.1)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807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SZBI.1.1 - konieczność zapewnienia bezpieczeństwa informacji jest ujęta w strategii informatyzacji jednostki.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1F06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44EF019" w14:textId="77777777" w:rsidTr="009D0F15">
        <w:trPr>
          <w:trHeight w:val="66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9B0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C89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3FE0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SZBI.1.2 – zidentyfikowano cele bezpieczeństwa informacji, określono sposoby ich realizacji oraz przypisano odpowiedzialność za ich realizację.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6379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61AA49C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C5E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DC9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0FE8C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SZBI.1.3 – działania w zakresie bezpieczeństwa informacji podjęto przed rokiem 2021.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001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D253439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DEB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2D5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4C11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SZBI.1.4 – jednostka opracowała i przyjęła kompleksową politykę bezpieczeństwa informacji (PBI).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1480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FB0F0F1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416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E0D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932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SZBI.1.5 – PBI opracowana w oparciu o właściwe standardy i dobre praktyki.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431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854FFDE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1A8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8F3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D293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SZBI.1.6 – ostatni przegląd PBI jednostki przeprowadzono nie dawniej niż rok temu.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23DA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CA9908" w14:textId="77777777" w:rsidTr="009D0F15">
        <w:trPr>
          <w:trHeight w:val="66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E8A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3069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Zarządzanie (SZBI.2) – Zasady, procedury i procesy zarządzania i monitorowania wymogów w zakresie regulacyjnym, prawnym, </w:t>
            </w: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lastRenderedPageBreak/>
              <w:t xml:space="preserve">ryzyka ochrony środowiska i operacyjnym w organizacji są zrozumiałe i informują o zarządzaniu ryzykiem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0D5A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lastRenderedPageBreak/>
              <w:t xml:space="preserve">SZBI.2.1 – Polityka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organizacji jest przekazywana pracownikom w toku okresowych szkoleń stanowiskowych.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138B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69A3BE0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90B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6B6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3A9A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SZBI.2.2 – zidentyfikowano kluczowe aktywa informacyjne (zbiory danych/ systemy/ usługi).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7E4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46E6706" w14:textId="77777777" w:rsidTr="009D0F15">
        <w:trPr>
          <w:trHeight w:val="32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A31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A0D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20D8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SZBI.2.3 – aktywa zostały uwzględnione w rejestrze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ryzyk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jednostki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E17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265ABA1" w14:textId="77777777" w:rsidTr="009D0F15">
        <w:trPr>
          <w:trHeight w:val="56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02C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95E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E58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SZBI.2.4 – Zarządzanie w organizacji oraz zarządzanie ryzykiem odnoszą się do zagrożeń związanych z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cyberbezpieczeństwem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BDD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BCC62FA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1BE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838C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Szacowanie ryzyka (SZBI.3) - Organizacja rozumie ryzyko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 dla działalności organizacyjnej (w tym misji, funkcji, wizerunku lub reputacji), zasobów organizacyjnych i osób.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841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SZBI.3.1 – Podatności w zasobach są identyfikowane i dokumentowane.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012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2D18CBD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BA5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25F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80146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SZBI.3.2 – w jednostce dokonuje się szacowania ryzyka związanego z zagrożeniami bezpieczeństwa informacji.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B44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166E13C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080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BFF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6B65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SZBI.3.3 – Zagrożenia, zarówno wewnętrzne jak i zewnętrzne, są identyfikowane i  dokumentowane.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D815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D3C4441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885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981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9C1C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SZBI.3.4 – Zagrożenia, podatności, prawdopodobieństwo wystąpienia i skutki są używane do określania ryzyka.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198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9A152B5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674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E2F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A42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SZBI.3.5 – Odpowiedzi na ryzyko są identyfikowane i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priorytetyzowane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163D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9962C4A" w14:textId="77777777" w:rsidTr="009D0F15">
        <w:trPr>
          <w:trHeight w:val="80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A46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A5B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Strategia zarządzania ryzykiem (SZBI.4). Priorytety, ograniczenia, tolerancja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ryzyk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 i założenia organizacji są określone i wspierają decyzję dotyczące ryzyka operacyjnego.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F44B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SZBI.4.1 – Procesy zarządzania ryzykiem są ustanawiane , zarządzane i uzgadniane z dyrektorem jednostki.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B793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F31D01F" w14:textId="77777777" w:rsidTr="009D0F15">
        <w:trPr>
          <w:trHeight w:val="98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EFA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61D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20DD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SZBI.4.2 – w organizacji wdrożono system oceny ryzyka.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9B2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79439C1" w14:textId="77777777" w:rsidTr="009D0F15">
        <w:trPr>
          <w:trHeight w:val="44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29A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BC6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Zarządzanie ryzykiem we współpracy zewnętrznej (SZBI.5) – Priorytety, ograniczenia, tolerancja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ryzyk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 i założenia organizacji są określone i wykorzystywane do wspierania decyzji o ryzyku związanym z zarządzaniem ryzykiem łańcucha dostaw. Organizacja ustanowiła i wdrożyła procesy identyfikacji, szacowania i zarządzania ryzykiem łańcucha dostaw</w:t>
            </w: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7E77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SZBI.5.1 – Procesy zarządzania ryzykiem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są identyfikowane, ustanawiane, oceniane.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28C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EEACA76" w14:textId="77777777" w:rsidTr="009D0F15">
        <w:trPr>
          <w:trHeight w:val="88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645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B5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E4F7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SZBI.5.2 – Partnerzy zewnętrzni i dostawcy w zakresie systemów informacyjnych, komponentów i usług są identyfikowani,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priorytetyzowani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oceniani za pomocą procesu oceny ryzyka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BA52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424063E" w14:textId="77777777" w:rsidTr="009D0F15">
        <w:trPr>
          <w:trHeight w:val="66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0B2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9B6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590A6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SZBI.5.3 – Umowy z dostawcami i partnerami zewnętrznymi są wykorzystywane do wdrażania odpowiednich środków  dla osiągnięcia celów programu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AE0E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48C20DA" w14:textId="77777777" w:rsidTr="009D0F15">
        <w:trPr>
          <w:trHeight w:val="880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550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06C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DC4F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SZBI.5.4 – Dostawcy i partnerzy zewnętrzni są stale oceniani przy użyciu audytów, wyników, testów lub innych form oceny w celu potwierdzenia, że wywiązują się ze swoich zobowiązań w zakresie bezpieczeństwa.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9C6C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1C15FC8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5339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OCHRONA (OCH)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842D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Zarządzanie tożsamościami, uwierzytelnianie i kontrola dostępu (OCH1) 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984B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OCH.1.1 – W jednostce wdrożono system zarządzania tożsamością i uprawnieniami.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C41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6AF3C3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4DE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67E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A9A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OCH.1.2 – Fizyczny dostęp do zasobów jest zarządzany, chroniony.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F7A9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0E31294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D9E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2BF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A78C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OCH.1.3 – Dostęp zdalny jest zarządzany.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8DF1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8C78EFB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B7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039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9638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OCH.1.4 – Uprawnienia dostępu i autoryzacja są zarządzane z uwzględnieniem zasady najniższych uprawnień i rozdzielenia obowiązków.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7B0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076F662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272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A3B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1906E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OCH.1.5 – integralność sieci jest chroniona (np. poprzez segregację sieci czy jej segmentację).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837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73BD709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AD5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EFF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2BF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OCH.1.6. – weryfikacja dostępu opiera się o MFA (uwierzytelnianie wieloskładnikowe) i jest wykorzystywane aktualnie.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C79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0C9F4DD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37A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00A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Świadomość podnoszenia kompetencji (OCH.2)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975A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OCH.2.1 – w jednostce wdrożono system zarządzania tożsamością i uprawnieniami.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3A55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4BBC2FE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6CF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3AA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A03C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OCH.2.2 – użytkownicy ze zwiększonymi uprawnieniami rozumieją swoją rolę i obowiązki.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F04E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7058281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898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DDA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3F81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OCH.PZ.3 – Podmioty zewnętrzne (np. dostawcy, klienci, partnerzy) rozumieją swoje role i obowiązki.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12D5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7D4AECD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5A5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ABE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C3B31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OCH.2.3 – Kadra kierownicza  wyższego szczebla rozumie swoje role i obowiązki.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7C02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2B399B1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E59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645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85EAD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OCH 2.4 – Personel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bezpieczeństwa  fizycznego rozumie swoje role i obowiązki.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4F83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388C8A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063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79A4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Bezpieczeństwo danych (OCH.3)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E935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OCH.3.1 – Dane w spoczynku są chronione.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0938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80AD08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BA3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A55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36B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OCH.3.2 – Przesyłane dane są chronione.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E1B5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659E59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70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B60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2347D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OCH.3.3 – Zasoby są formalnie zarządzane podczas usuwania, przenoszenia, dysponowania.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4624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CA37A5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03B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6BC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7857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OCH.3.4 – Utrzymywana jest odpowiednia zdolność do zapewnienia dostępności.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8ACA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C2D754A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7F4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AED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E5FF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OCH.3.5 – Wdrożono mechanizmy ochrony przed wyciekami danych.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3DD4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3EE080B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791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64B3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Bezpieczeństwo kopii zapasowych. Plany reagowania na zagrożenia (OCH.4)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F56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OCH.4.1 – Kopie zapasowe informacji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sa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sporządzane, utrzymywane i testowane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B01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1AD20D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75D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D66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2B3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 4.2 – Dostęp do kopii zapasowych jest dodatkowo chroniony.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EDC7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89F509C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CC5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EEE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66CC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OCH.4.3 -  Dane są niszczone zgodnie z funkcjonującymi politykami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421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B51199D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4BD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12F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636C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OCH.4.4 – Opracowano plan backupu i administrowania kopii zapasowych.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C2C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4D9B3FC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63C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B34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A953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OCH.4.5 -  Organizacja posiada i zarządza planami reagowania (w zakresie reagowania na incydenty, ciągłości działania) oraz planami odtwarzania (w zakresie odtwarzania po incydencie i po awarii).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4FF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960017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7F7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1B6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C996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OCH.4.6 – plany reagowania i odtwarzania są weryfikowane i testowane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5357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2C34791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4FF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12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765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Och.4.7 -  Opracowano i wdrożono plan zarządzania podatnościami 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8E48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63BDAB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453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52A0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Technologia ochronna (OCH.5)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9CFE4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OCH.TO-1- Zapisy logów / inspekcji są określone, dokumentowane, wdrażane i sprawdzane zgodnie z politykami.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422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1247D92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69D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C65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655F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OCH.TO-2 - nośniki wymienne są chronione, a ich stosowanie ograniczone zgodnie z politykami.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CA93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488587B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4A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BAA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8DDBA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OCH.TO-3 - Zasada najmniejszej funkcjonalności jest wdrożona poprzez odpowiednią konfigurację systemów tak, by posiadały tylko niezbędne możliwości.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1DD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9C74D08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5A4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F9D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16E79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OCH.TO-4 - Łącza komunikacyjne do Internetu są chronione.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7F3F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E8529A5" w14:textId="77777777" w:rsidTr="009D0F15">
        <w:trPr>
          <w:trHeight w:val="8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00E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6A7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2FF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OCH.TO-5 - Odpowiednie mechanizmy jak np. funkcje równoważenia obciążenia,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hotswap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są wdrożone w celu osiągniecia wymagań dotyczących odporności w normalnych i niekorzystnych sytuacjach.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6332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C07A008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B8DE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ZDARZENIA I MONITORING (CM)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FFDD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Anomalie i zdarzenia (CM.1)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AAF13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CM.1.1 – Wykryte zdarzenia są analizowane aby zrozumieć cele i metody ataku.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B30A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97C0C23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59C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FF5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4A20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CM.1.2 – Dane o zdarzeniach są pozyskiwane oraz korelowane z wielu źródeł i czujników.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9D5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27A702C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8C6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8543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Ciągłe monitorowanie bezpieczeństwa (CM.2)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34F78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CM.2.1  - Sieć jest monitorowana w celu wykrywania potencjalnych zdarzeń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(SIEM).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C7CB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1CC72FE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181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BE2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11CC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CM.2.2 – Środowisko fizyczne jest monitorowane w celu wykrycia potencjalnych zdarzeń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025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D110223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3F9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11A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AA9B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CM.2.3 - Aktywność personelu jest monitorowana w celu wykrycia potencjalnych zdarzeń związanych z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cyberbezpieczeństwem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B0A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BAE073F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ED8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34B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69D27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CM.2.4 – Złośliwy kod jest wykrywany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7D11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F3F18BF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13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E7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F72F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CM.2.5 – Nieautoryzowany kod mobilny jest wykrywany (np.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Activex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, JavaScript)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CA76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769D5B2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3AA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7F7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E23A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CM.2.6 – Aktywność zewnętrznego dostawcy usług jest monitorowana w celu wykrywania potencjalnych zdarzeń </w:t>
            </w:r>
            <w:proofErr w:type="spellStart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9FB4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7FAF7B5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CDA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5E2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D9E2" w14:textId="77777777" w:rsidR="00183746" w:rsidRPr="00D7134A" w:rsidRDefault="00183746" w:rsidP="009D0F15">
            <w:pPr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CM.2.7 – Przeprowadza się monitorowanie pod kątem nieautoryzowanego personelu, połączeń, urządzeń i oprogramowania.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C732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DF366A7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D8B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7E8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6EF8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CM.2.8 – Przeprowadza się skanowanie podatności.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F844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A98C00A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BEA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REAGOWANIE (RE)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EF58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Planowanie reagowania (RE)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E7AC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RE.1 – Plan reagowania jest realizowany w trakcie lub po incydencie.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429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A4FE692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3A2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F505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Komunikacja (KO)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91A1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KO.1 – Personel zna swoje role i kolejność operacji, na wypadek konieczności reagowania.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A454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ED1A1B5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309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5B4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1DDF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KO.2 – Incydenty są zgłaszane zgodnie z ustalonymi kryteriami.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CEE5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17178A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658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146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932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KO.3 – Informacje są udostępniane zgodnie z planami reagowania.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DE5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869608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C90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F9D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5CD6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KO.4 – Koordynacja z zainteresowanymi stronami jest prowadzona w sposób zgodny z planami reagowania.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5F01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66DFF38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7F1C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52F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3526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KO.5 – Dobrowolna wymiana informacji z zewnętrznymi podmiotami jest prowadzona w celu osiągnięcia szerszej świadomości sytuacyjnej w zakresie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D36D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D3A130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DFC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8FC3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Mitygacja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 (MI)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031D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MI.1 – Incydenty są opanowywane.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65A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58BE389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FA4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F2E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A51B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MI.2 – Incydenty są mitygowane.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DFCE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51BEFBB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F2C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D3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274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MI.3 – Nowo zidentyfikowane podatności są mitygowane lub dokumentuje się akceptację ryzyka związanego z nimi.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F8D4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6A7E76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93F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1BCC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Udoskonalanie (UD)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174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UD.1 – Plany reagowania uwzględniają wyciągnięte wnioski.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0A64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B119686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478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958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794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UD.2 – Strategie reagowania są aktualizowane.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8D64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AC5075D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84AA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ODTWARZANIE (OD)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4B67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Planowanie odtwarzania (OD.1)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FBB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OD.1.1 – Plan odtwarzania jest realizowany w trakcie lub po incydencie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cyberbezpieczeństwa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0A6A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1E102E3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605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BB9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aktualizacja (OD.2)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A57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OD 2.1 – Plany odtwarzania zawierają wyciągnięte dotychczas wnioski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4C25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475AAD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928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63F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9DE9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OD.2.2 – Strategie odtwarzania są aktualizowane.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E56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3E956A6" w14:textId="77777777" w:rsidTr="009D0F15">
        <w:trPr>
          <w:trHeight w:val="32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86DB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INFRASTRUKTURA (IN)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5334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Sieć LAN (IN.1)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476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IN.1.1 – przełączniki klasy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enterprise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, wsparcie.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8B94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D7E672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076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DAB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149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IN.1.2 – segmentacja sieci.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EE5B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8E467BA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2C2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0735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Ochrona brzegowa (IN.2)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6BFC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IN.2.1 – Firewall klasy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enterprise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, aktualne wsparcie, aktualizacje na bieżąco.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72A7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25F4B5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E4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EC6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7BD4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IN.2.2 – połączenia VPN oraz certyfikaty dla wszystkich użytkowników.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490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478E4A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179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2D9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poczta (IN.3)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ECDC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IN.3.1 – serwer poczty.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A35A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861A437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32E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F6B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0E9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IN.3.2 – wdrożony SANDBOX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BB81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481CB18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C0B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4E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E64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IN.3.3 – wdrożony MFA dla wszystkich użytkowników usług pocztowych i aktualnie wykorzystywany.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0F4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659C2D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295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2DAD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wirtualizacja (IN.4)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892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IN.4.1 – serwery wirtualne.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751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40B9335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1AA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7E3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01199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IN.4.2 – wsparcie i aktualizacje.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D99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740EF80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1CD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391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kopia zapasowa (IN5)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20C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IN.5.1 – Kopia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odmiejscowiona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6FC7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FF60AB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BBD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209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451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IN.5.2 – Napęd taśmowy (biblioteka taśmowa).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E72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42F3EE4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3D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E30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109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IN.5.3 – System kopii zapasowej izolowany od środowisk produkcyjnych (wydzielane sieci, urządzenia składowania danych inne niż produkcyjne).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EED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0389623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7EA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A87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07DA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IN.5.4 – Istnieją harmonogramy wykonywania kopii bezpieczeństwa dla wszystkich systemów produkcyjnych.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0689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78A3670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992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32B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129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IN.5.5  - Kopie bezpieczeństwa okresowo odtwarzane. Sprawdzane działanie odtworzonego systemu aplikacji.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F35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177A0F2" w14:textId="77777777" w:rsidTr="009D0F15">
        <w:trPr>
          <w:trHeight w:val="5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147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918C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systemy bezpieczeństwa (IN.6)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AA2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IN.6.1 SIEM/SOAR (Security Information and Event Management /Security Orchestration, Automation and Response)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7BF0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003C570F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28F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AA9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0F2B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IN.6.2 DLP (Data Loss Prevention/Data Loss Protection)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703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6EBB3F61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779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F54F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BFE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IN.6.3 NAC (Network Access Control)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B3F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58362B2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69F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212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D37F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IN.6.4 WAF (Web Application Firewall)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81EE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7F48FE01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647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470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9FD2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IN.6.5 DAM (Database Activity Monitoring)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9067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5D6F1A65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6E3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0594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CD13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IN.6.6 EDR/XDR (Endpoint Detection and Response/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eXtended</w:t>
            </w:r>
            <w:proofErr w:type="spellEnd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 xml:space="preserve"> Detection and Response)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1F0C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18F79679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8AB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F87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D448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IN.6.7 DNS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Protection</w:t>
            </w:r>
            <w:proofErr w:type="spellEnd"/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707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1EBC9BA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6DB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8D9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F31B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IN.6.8 IPS/IDS (Intrusion Detection System/Intrusion Prevention System)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36BC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774701A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C32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ABA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EA16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 xml:space="preserve">IN.6.9 </w:t>
            </w:r>
            <w:proofErr w:type="spellStart"/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Antyvirus</w:t>
            </w:r>
            <w:proofErr w:type="spellEnd"/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3B86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C8791DD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CF5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3A4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A12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val="en-US" w:eastAsia="pl-PL"/>
              </w:rPr>
              <w:t>IN.6.10 SOC (Security Operations Center)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7F38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val="en-US" w:eastAsia="pl-PL"/>
              </w:rPr>
              <w:t> </w:t>
            </w:r>
          </w:p>
        </w:tc>
      </w:tr>
      <w:tr w:rsidR="00183746" w:rsidRPr="00D7134A" w14:paraId="4367151F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87C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n-US" w:eastAsia="pl-PL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BC0F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urządzenia specjalizowane, specyficzne dla prowadzonej działalności (IN.7)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7ADDB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5A5D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56ADDFF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2A1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A5E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F6BF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FD71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7772FCCD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87A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1F6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C8C2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AB1C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7BCB01A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38B1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874A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2E31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046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0A7AEE1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9B8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775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CDF0D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5FA8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38B65D0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D84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4D99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C1B3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231F2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9EB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A0EC5F5" w14:textId="77777777" w:rsidTr="009D0F15">
        <w:trPr>
          <w:trHeight w:val="44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DB12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TELEKOMIUNIKACJA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282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typ łącza telekomunikacyjnego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ADA6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556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3117B37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2AF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6DD5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przepustowość (w przypadku łącz niesymetrycznych suma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download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 +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upload</w:t>
            </w:r>
            <w:proofErr w:type="spellEnd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)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0E20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DD8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9A50F65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8C4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3CF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usługa </w:t>
            </w:r>
            <w:proofErr w:type="spellStart"/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antyDDos</w:t>
            </w:r>
            <w:proofErr w:type="spellEnd"/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BC2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CF7A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1861335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4DBC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206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firewall dostarczony przez operatora i przez operatora zarządzany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FA0A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3DA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88F0AE0" w14:textId="77777777" w:rsidTr="009D0F15">
        <w:trPr>
          <w:trHeight w:val="426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8750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BE3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firmowe telefony komórkowe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F5A6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4CE6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905468E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1BD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4F7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telefonia VoIP wewnątrz jednostki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30BE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B8D3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0A43163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8BAE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60BD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łącze głosowe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AF3E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C869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C8AAAF1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7756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E5F4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łącze głosowe awaryjne, niezależne od zasilania lokalnego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6E9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BCD3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421174CE" w14:textId="77777777" w:rsidTr="009D0F15">
        <w:trPr>
          <w:trHeight w:val="3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B38D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E417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centralka telefoniczna 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B253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F872C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06E3815C" w14:textId="77777777" w:rsidTr="009D0F15">
        <w:trPr>
          <w:trHeight w:val="32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AEA2A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ZASILANIE AWARYJNE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133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UPS na stanowisku roboczym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FE0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A177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F1D92CD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5853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40F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Wszystkie serwerownie zasilane z UPS w czasie rozruchu generatora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340C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18D5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AB946E8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79C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D565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Wszystkie serwery z zasilaczami redundantnymi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A818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B5BB0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189BF094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EF32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244D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Generator awaryjny na potrzeby wszystkich serwerowni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84A6C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BC1EF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5C7C2FAC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0FE5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38B8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SZR załączający generator awaryjny w trakcje pracy na UPS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C6A87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F5E29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255E2F65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BF17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9486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Zatankowany zbiornik paliwa wystarczy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90E1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0C40E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315592D8" w14:textId="77777777" w:rsidTr="009D0F15">
        <w:trPr>
          <w:trHeight w:val="66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528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D39B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 xml:space="preserve">Zasilanie jednostki z dwóch stacji transformatorowych SN/NN 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38D24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81E1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  <w:tr w:rsidR="00183746" w:rsidRPr="00D7134A" w14:paraId="6B375A1B" w14:textId="77777777" w:rsidTr="009D0F15">
        <w:trPr>
          <w:trHeight w:val="4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36EB" w14:textId="77777777" w:rsidR="00183746" w:rsidRPr="00D7134A" w:rsidRDefault="00183746" w:rsidP="009D0F15">
            <w:pP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B608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l-PL"/>
              </w:rPr>
              <w:t>Awaryjne zasilanie we wszystkich serwerowniach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61085" w14:textId="77777777" w:rsidR="00183746" w:rsidRPr="00D7134A" w:rsidRDefault="00183746" w:rsidP="009D0F15">
            <w:pPr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4A052" w14:textId="77777777" w:rsidR="00183746" w:rsidRPr="00D7134A" w:rsidRDefault="00183746" w:rsidP="009D0F15">
            <w:pPr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 </w:t>
            </w:r>
          </w:p>
        </w:tc>
      </w:tr>
    </w:tbl>
    <w:p w14:paraId="4588A25D" w14:textId="77777777" w:rsidR="00183746" w:rsidRPr="00D7134A" w:rsidRDefault="00183746" w:rsidP="00183746">
      <w:pPr>
        <w:rPr>
          <w:rFonts w:ascii="Arial" w:hAnsi="Arial" w:cs="Arial"/>
        </w:rPr>
      </w:pPr>
    </w:p>
    <w:p w14:paraId="25C99AA2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</w:p>
    <w:p w14:paraId="423E1251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6251829E" w14:textId="77777777" w:rsidR="00183746" w:rsidRPr="00D7134A" w:rsidRDefault="00183746" w:rsidP="00183746">
      <w:pPr>
        <w:spacing w:line="276" w:lineRule="auto"/>
        <w:ind w:left="3540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Data; kwalifikowany podpis elektroniczny lub podpis zaufany lub podpis osobisty </w:t>
      </w:r>
    </w:p>
    <w:p w14:paraId="6C0CD564" w14:textId="77777777" w:rsidR="00183746" w:rsidRPr="00D7134A" w:rsidRDefault="00183746" w:rsidP="00183746">
      <w:pPr>
        <w:rPr>
          <w:rFonts w:ascii="Arial" w:hAnsi="Arial" w:cs="Arial"/>
        </w:rPr>
      </w:pPr>
    </w:p>
    <w:p w14:paraId="4363500B" w14:textId="77777777" w:rsidR="00183746" w:rsidRPr="00D7134A" w:rsidRDefault="00183746" w:rsidP="00183746">
      <w:pPr>
        <w:rPr>
          <w:rFonts w:ascii="Arial" w:hAnsi="Arial" w:cs="Arial"/>
        </w:rPr>
      </w:pPr>
    </w:p>
    <w:p w14:paraId="5402936E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br w:type="page"/>
      </w:r>
    </w:p>
    <w:p w14:paraId="01DED036" w14:textId="77777777" w:rsidR="00183746" w:rsidRPr="00D7134A" w:rsidRDefault="00183746" w:rsidP="00183746">
      <w:pPr>
        <w:spacing w:before="100" w:beforeAutospacing="1" w:after="100" w:afterAutospacing="1" w:line="360" w:lineRule="auto"/>
        <w:jc w:val="right"/>
        <w:rPr>
          <w:rFonts w:ascii="Arial" w:hAnsi="Arial" w:cs="Arial"/>
        </w:rPr>
      </w:pPr>
    </w:p>
    <w:p w14:paraId="5BE654A6" w14:textId="77777777" w:rsidR="00183746" w:rsidRPr="00D7134A" w:rsidRDefault="00183746" w:rsidP="001837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Hlk207021288"/>
      <w:bookmarkStart w:id="1" w:name="_Hlk193193284"/>
      <w:r w:rsidRPr="00D7134A">
        <w:rPr>
          <w:rFonts w:ascii="Arial" w:hAnsi="Arial" w:cs="Arial"/>
          <w:sz w:val="24"/>
          <w:szCs w:val="24"/>
        </w:rPr>
        <w:t>Załącznik nr 4 do SWZ</w:t>
      </w:r>
    </w:p>
    <w:p w14:paraId="2E4A4484" w14:textId="77777777" w:rsidR="00183746" w:rsidRPr="00D7134A" w:rsidRDefault="00183746" w:rsidP="00183746">
      <w:pPr>
        <w:pStyle w:val="Akapitzlist"/>
        <w:tabs>
          <w:tab w:val="left" w:pos="426"/>
        </w:tabs>
        <w:spacing w:after="0" w:line="276" w:lineRule="auto"/>
        <w:ind w:left="284"/>
        <w:jc w:val="right"/>
        <w:rPr>
          <w:rFonts w:ascii="Arial" w:hAnsi="Arial" w:cs="Arial"/>
          <w:sz w:val="24"/>
          <w:szCs w:val="24"/>
        </w:rPr>
      </w:pPr>
    </w:p>
    <w:p w14:paraId="72334F1F" w14:textId="77777777" w:rsidR="00183746" w:rsidRPr="00D7134A" w:rsidRDefault="00183746" w:rsidP="00183746">
      <w:pPr>
        <w:pStyle w:val="Akapitzlist"/>
        <w:tabs>
          <w:tab w:val="left" w:pos="426"/>
        </w:tabs>
        <w:spacing w:before="16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postępowanie numer DOA.201.2.2026</w:t>
      </w:r>
      <w:bookmarkStart w:id="2" w:name="_Toc224823220"/>
    </w:p>
    <w:p w14:paraId="356F49EE" w14:textId="77777777" w:rsidR="00183746" w:rsidRPr="00D7134A" w:rsidRDefault="00183746" w:rsidP="00183746">
      <w:pPr>
        <w:pStyle w:val="Akapitzlist"/>
        <w:tabs>
          <w:tab w:val="left" w:pos="426"/>
        </w:tabs>
        <w:spacing w:before="160" w:line="276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D7134A">
        <w:rPr>
          <w:rFonts w:ascii="Arial" w:eastAsia="Times New Roman" w:hAnsi="Arial" w:cs="Arial"/>
          <w:b/>
          <w:sz w:val="24"/>
          <w:szCs w:val="24"/>
          <w:lang w:eastAsia="pl-PL"/>
        </w:rPr>
        <w:t>Dane Wykonawcy</w:t>
      </w:r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183746" w:rsidRPr="00D7134A" w14:paraId="7C9C8377" w14:textId="77777777" w:rsidTr="009D0F15">
        <w:tc>
          <w:tcPr>
            <w:tcW w:w="9470" w:type="dxa"/>
          </w:tcPr>
          <w:p w14:paraId="0973F812" w14:textId="77777777" w:rsidR="00183746" w:rsidRPr="00D7134A" w:rsidRDefault="00183746" w:rsidP="009D0F15">
            <w:pPr>
              <w:spacing w:before="160"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  <w:p w14:paraId="41007E64" w14:textId="77777777" w:rsidR="00183746" w:rsidRPr="00D7134A" w:rsidRDefault="00183746" w:rsidP="009D0F15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</w:p>
          <w:p w14:paraId="4AFD907A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……………………………………………………………………………………………..</w:t>
            </w:r>
          </w:p>
        </w:tc>
      </w:tr>
      <w:tr w:rsidR="00183746" w:rsidRPr="00D7134A" w14:paraId="7C15BD1B" w14:textId="77777777" w:rsidTr="009D0F15">
        <w:tc>
          <w:tcPr>
            <w:tcW w:w="9470" w:type="dxa"/>
          </w:tcPr>
          <w:p w14:paraId="1B6C62B2" w14:textId="77777777" w:rsidR="00183746" w:rsidRPr="00D7134A" w:rsidRDefault="00183746" w:rsidP="009D0F15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Adres siedziby </w:t>
            </w:r>
          </w:p>
          <w:p w14:paraId="281300E3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</w:t>
            </w:r>
          </w:p>
        </w:tc>
      </w:tr>
      <w:tr w:rsidR="00183746" w:rsidRPr="00D7134A" w14:paraId="0585992C" w14:textId="77777777" w:rsidTr="009D0F15">
        <w:tc>
          <w:tcPr>
            <w:tcW w:w="9470" w:type="dxa"/>
          </w:tcPr>
          <w:p w14:paraId="6904C14C" w14:textId="77777777" w:rsidR="00183746" w:rsidRPr="00D7134A" w:rsidRDefault="00183746" w:rsidP="009D0F15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NIP / REGON </w:t>
            </w:r>
          </w:p>
          <w:p w14:paraId="767870A0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</w:t>
            </w:r>
          </w:p>
        </w:tc>
      </w:tr>
      <w:tr w:rsidR="00183746" w:rsidRPr="00D7134A" w14:paraId="6E3C539B" w14:textId="77777777" w:rsidTr="009D0F15">
        <w:tc>
          <w:tcPr>
            <w:tcW w:w="9470" w:type="dxa"/>
          </w:tcPr>
          <w:p w14:paraId="7151E7F3" w14:textId="77777777" w:rsidR="00183746" w:rsidRPr="00D7134A" w:rsidRDefault="00183746" w:rsidP="009D0F15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do kontaktu, telefon / e-mail</w:t>
            </w:r>
          </w:p>
        </w:tc>
      </w:tr>
    </w:tbl>
    <w:p w14:paraId="1B6044BE" w14:textId="77777777" w:rsidR="00183746" w:rsidRPr="00D7134A" w:rsidRDefault="00183746" w:rsidP="00183746">
      <w:pPr>
        <w:pStyle w:val="Akapitzlist"/>
        <w:tabs>
          <w:tab w:val="left" w:pos="426"/>
        </w:tabs>
        <w:spacing w:after="0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739E1FF" w14:textId="77777777" w:rsidR="00183746" w:rsidRPr="00D7134A" w:rsidRDefault="00183746" w:rsidP="00183746">
      <w:pPr>
        <w:pStyle w:val="Akapitzlist"/>
        <w:tabs>
          <w:tab w:val="left" w:pos="426"/>
        </w:tabs>
        <w:spacing w:after="0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29FDD95" w14:textId="77777777" w:rsidR="00183746" w:rsidRPr="00D7134A" w:rsidRDefault="00183746" w:rsidP="00183746">
      <w:pPr>
        <w:pStyle w:val="Akapitzlist"/>
        <w:tabs>
          <w:tab w:val="left" w:pos="426"/>
        </w:tabs>
        <w:spacing w:after="0"/>
        <w:ind w:left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7134A">
        <w:rPr>
          <w:rFonts w:ascii="Arial" w:hAnsi="Arial" w:cs="Arial"/>
          <w:b/>
          <w:bCs/>
          <w:sz w:val="24"/>
          <w:szCs w:val="24"/>
          <w:u w:val="single"/>
        </w:rPr>
        <w:t>FORMULARZ CENOWY</w:t>
      </w:r>
    </w:p>
    <w:p w14:paraId="2A049730" w14:textId="77777777" w:rsidR="00183746" w:rsidRPr="00D7134A" w:rsidRDefault="00183746" w:rsidP="00183746">
      <w:pPr>
        <w:pStyle w:val="Akapitzlist"/>
        <w:tabs>
          <w:tab w:val="left" w:pos="426"/>
        </w:tabs>
        <w:spacing w:before="160" w:line="276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D7134A">
        <w:rPr>
          <w:rFonts w:ascii="Arial" w:hAnsi="Arial" w:cs="Arial"/>
          <w:iCs/>
          <w:sz w:val="24"/>
          <w:szCs w:val="24"/>
        </w:rPr>
        <w:t xml:space="preserve">Przedmiot zamówienia – Wdrożenie i świadczenie usługi SOC (Security </w:t>
      </w:r>
      <w:proofErr w:type="spellStart"/>
      <w:r w:rsidRPr="00D7134A">
        <w:rPr>
          <w:rFonts w:ascii="Arial" w:hAnsi="Arial" w:cs="Arial"/>
          <w:iCs/>
          <w:sz w:val="24"/>
          <w:szCs w:val="24"/>
        </w:rPr>
        <w:t>Operation</w:t>
      </w:r>
      <w:proofErr w:type="spellEnd"/>
      <w:r w:rsidRPr="00D7134A">
        <w:rPr>
          <w:rFonts w:ascii="Arial" w:hAnsi="Arial" w:cs="Arial"/>
          <w:iCs/>
          <w:sz w:val="24"/>
          <w:szCs w:val="24"/>
        </w:rPr>
        <w:t xml:space="preserve"> Center), zostanie zrealizowany za następujące ceny:</w:t>
      </w: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51"/>
        <w:gridCol w:w="2445"/>
        <w:gridCol w:w="1242"/>
        <w:gridCol w:w="1842"/>
        <w:gridCol w:w="1422"/>
        <w:gridCol w:w="1854"/>
      </w:tblGrid>
      <w:tr w:rsidR="00183746" w:rsidRPr="00D7134A" w14:paraId="7BF74CE7" w14:textId="77777777" w:rsidTr="009D0F15">
        <w:tc>
          <w:tcPr>
            <w:tcW w:w="551" w:type="dxa"/>
          </w:tcPr>
          <w:p w14:paraId="0D28E229" w14:textId="77777777" w:rsidR="00183746" w:rsidRPr="00D7134A" w:rsidRDefault="00183746" w:rsidP="009D0F15">
            <w:pPr>
              <w:jc w:val="center"/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Lp.</w:t>
            </w:r>
          </w:p>
        </w:tc>
        <w:tc>
          <w:tcPr>
            <w:tcW w:w="2445" w:type="dxa"/>
          </w:tcPr>
          <w:p w14:paraId="7478EA93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Przedmiot zamówienia</w:t>
            </w:r>
          </w:p>
        </w:tc>
        <w:tc>
          <w:tcPr>
            <w:tcW w:w="1242" w:type="dxa"/>
          </w:tcPr>
          <w:p w14:paraId="5DCC05A2" w14:textId="77777777" w:rsidR="00183746" w:rsidRPr="00D7134A" w:rsidRDefault="00183746" w:rsidP="009D0F15">
            <w:pPr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Udział % w łącznej cenie</w:t>
            </w:r>
          </w:p>
        </w:tc>
        <w:tc>
          <w:tcPr>
            <w:tcW w:w="1842" w:type="dxa"/>
          </w:tcPr>
          <w:p w14:paraId="7700F7FB" w14:textId="77777777" w:rsidR="00183746" w:rsidRPr="00D7134A" w:rsidRDefault="00183746" w:rsidP="009D0F15">
            <w:pPr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Cena netto w PLN</w:t>
            </w:r>
          </w:p>
        </w:tc>
        <w:tc>
          <w:tcPr>
            <w:tcW w:w="1422" w:type="dxa"/>
          </w:tcPr>
          <w:p w14:paraId="7B365A1B" w14:textId="77777777" w:rsidR="00183746" w:rsidRPr="00D7134A" w:rsidRDefault="00183746" w:rsidP="009D0F15">
            <w:pPr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VAT w PLN</w:t>
            </w:r>
          </w:p>
        </w:tc>
        <w:tc>
          <w:tcPr>
            <w:tcW w:w="1854" w:type="dxa"/>
          </w:tcPr>
          <w:p w14:paraId="6F2BBCCF" w14:textId="77777777" w:rsidR="00183746" w:rsidRPr="00D7134A" w:rsidRDefault="00183746" w:rsidP="009D0F15">
            <w:pPr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Cena brutto w PLN</w:t>
            </w:r>
          </w:p>
        </w:tc>
      </w:tr>
      <w:tr w:rsidR="00183746" w:rsidRPr="00D7134A" w14:paraId="67716F68" w14:textId="77777777" w:rsidTr="009D0F15">
        <w:tc>
          <w:tcPr>
            <w:tcW w:w="551" w:type="dxa"/>
          </w:tcPr>
          <w:p w14:paraId="594E35EC" w14:textId="77777777" w:rsidR="00183746" w:rsidRPr="00D7134A" w:rsidRDefault="00183746" w:rsidP="009D0F15">
            <w:pPr>
              <w:jc w:val="center"/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1.</w:t>
            </w:r>
          </w:p>
        </w:tc>
        <w:tc>
          <w:tcPr>
            <w:tcW w:w="2445" w:type="dxa"/>
          </w:tcPr>
          <w:p w14:paraId="28779041" w14:textId="77777777" w:rsidR="00183746" w:rsidRPr="00D7134A" w:rsidRDefault="00183746" w:rsidP="009D0F15">
            <w:pPr>
              <w:rPr>
                <w:rFonts w:ascii="Arial" w:hAnsi="Arial" w:cs="Arial"/>
              </w:rPr>
            </w:pPr>
            <w:r w:rsidRPr="00D7134A">
              <w:rPr>
                <w:rFonts w:ascii="Arial" w:eastAsia="Lato" w:hAnsi="Arial" w:cs="Arial"/>
              </w:rPr>
              <w:t>Wdrożenia i uruchomienie Usługi SOC</w:t>
            </w:r>
            <w:r w:rsidRPr="00D7134A">
              <w:rPr>
                <w:rFonts w:ascii="Arial" w:eastAsia="Times New Roman" w:hAnsi="Arial" w:cs="Arial"/>
                <w:lang w:eastAsia="ar-SA"/>
              </w:rPr>
              <w:t xml:space="preserve"> –jednorazowe wynagrodzenie</w:t>
            </w:r>
          </w:p>
          <w:p w14:paraId="0DE5C836" w14:textId="77777777" w:rsidR="00183746" w:rsidRPr="00D7134A" w:rsidRDefault="00183746" w:rsidP="009D0F15">
            <w:pPr>
              <w:rPr>
                <w:rFonts w:ascii="Arial" w:hAnsi="Arial" w:cs="Arial"/>
                <w:b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3E74BE" w14:textId="77777777" w:rsidR="00183746" w:rsidRPr="00065F17" w:rsidRDefault="00183746" w:rsidP="009D0F15">
            <w:pPr>
              <w:jc w:val="both"/>
              <w:rPr>
                <w:rFonts w:ascii="Arial" w:hAnsi="Arial" w:cs="Arial"/>
                <w:b/>
              </w:rPr>
            </w:pPr>
            <w:r w:rsidRPr="00065F17">
              <w:rPr>
                <w:rFonts w:ascii="Arial" w:hAnsi="Arial" w:cs="Arial"/>
                <w:b/>
              </w:rPr>
              <w:t>60%±5%</w:t>
            </w:r>
          </w:p>
        </w:tc>
        <w:tc>
          <w:tcPr>
            <w:tcW w:w="1842" w:type="dxa"/>
          </w:tcPr>
          <w:p w14:paraId="4E116E8B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14:paraId="0DCABC51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4" w:type="dxa"/>
          </w:tcPr>
          <w:p w14:paraId="35A71F88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</w:tr>
      <w:tr w:rsidR="00183746" w:rsidRPr="00D7134A" w14:paraId="797724F7" w14:textId="77777777" w:rsidTr="009D0F15">
        <w:tc>
          <w:tcPr>
            <w:tcW w:w="551" w:type="dxa"/>
            <w:tcBorders>
              <w:bottom w:val="single" w:sz="4" w:space="0" w:color="auto"/>
            </w:tcBorders>
          </w:tcPr>
          <w:p w14:paraId="05CBE22B" w14:textId="77777777" w:rsidR="00183746" w:rsidRPr="00D7134A" w:rsidRDefault="00183746" w:rsidP="009D0F15">
            <w:pPr>
              <w:jc w:val="center"/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2.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79B048FC" w14:textId="77777777" w:rsidR="00183746" w:rsidRPr="00D7134A" w:rsidRDefault="00183746" w:rsidP="009D0F15">
            <w:pPr>
              <w:pStyle w:val="NormalnyWeb"/>
              <w:rPr>
                <w:rFonts w:ascii="Arial" w:hAnsi="Arial" w:cs="Arial"/>
              </w:rPr>
            </w:pPr>
            <w:r w:rsidRPr="00D7134A">
              <w:rPr>
                <w:rFonts w:ascii="Arial" w:eastAsia="Lato" w:hAnsi="Arial" w:cs="Arial"/>
                <w:sz w:val="20"/>
                <w:szCs w:val="20"/>
              </w:rPr>
              <w:t xml:space="preserve">Świadczenie usługi SOC jako usługi (Security Operations Center as a Service) </w:t>
            </w:r>
            <w:r w:rsidRPr="00D7134A">
              <w:rPr>
                <w:rFonts w:ascii="Arial" w:eastAsia="Lato" w:hAnsi="Arial" w:cs="Arial"/>
                <w:b/>
                <w:sz w:val="20"/>
                <w:szCs w:val="20"/>
              </w:rPr>
              <w:t>(łączna kwota wynagrodzenia miesięcznego za okres 12 miesięcy)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ECE2AE" w14:textId="77777777" w:rsidR="00183746" w:rsidRPr="00912125" w:rsidRDefault="00183746" w:rsidP="009D0F15">
            <w:pPr>
              <w:jc w:val="both"/>
              <w:rPr>
                <w:rFonts w:ascii="Arial" w:hAnsi="Arial" w:cs="Arial"/>
              </w:rPr>
            </w:pPr>
            <w:r w:rsidRPr="00065F17">
              <w:rPr>
                <w:rFonts w:ascii="Arial" w:hAnsi="Arial" w:cs="Arial"/>
                <w:b/>
              </w:rPr>
              <w:t>40%±5%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CC12638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E419AB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71B9A18A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</w:tr>
      <w:tr w:rsidR="00183746" w:rsidRPr="00D7134A" w14:paraId="61127594" w14:textId="77777777" w:rsidTr="009D0F15">
        <w:trPr>
          <w:trHeight w:val="664"/>
        </w:trPr>
        <w:tc>
          <w:tcPr>
            <w:tcW w:w="551" w:type="dxa"/>
            <w:tcBorders>
              <w:right w:val="single" w:sz="4" w:space="0" w:color="auto"/>
            </w:tcBorders>
          </w:tcPr>
          <w:p w14:paraId="6AD1FF0E" w14:textId="77777777" w:rsidR="00183746" w:rsidRPr="00D7134A" w:rsidRDefault="00183746" w:rsidP="009D0F15">
            <w:pPr>
              <w:jc w:val="center"/>
              <w:rPr>
                <w:rFonts w:ascii="Arial" w:hAnsi="Arial" w:cs="Arial"/>
              </w:rPr>
            </w:pPr>
            <w:r w:rsidRPr="00D7134A">
              <w:rPr>
                <w:rFonts w:ascii="Arial" w:hAnsi="Arial" w:cs="Arial"/>
              </w:rPr>
              <w:t>3.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883" w14:textId="77777777" w:rsidR="00183746" w:rsidRPr="00D7134A" w:rsidRDefault="00183746" w:rsidP="009D0F15">
            <w:pPr>
              <w:pStyle w:val="NormalnyWeb"/>
              <w:rPr>
                <w:rFonts w:ascii="Arial" w:eastAsia="Lato" w:hAnsi="Arial" w:cs="Arial"/>
                <w:b/>
                <w:bCs/>
                <w:sz w:val="20"/>
                <w:szCs w:val="20"/>
              </w:rPr>
            </w:pPr>
            <w:r w:rsidRPr="00D7134A">
              <w:rPr>
                <w:rFonts w:ascii="Arial" w:eastAsia="Lato" w:hAnsi="Arial" w:cs="Arial"/>
                <w:b/>
                <w:bCs/>
                <w:sz w:val="20"/>
                <w:szCs w:val="20"/>
              </w:rPr>
              <w:t>Suma (1+2)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6C5" w14:textId="77777777" w:rsidR="00183746" w:rsidRPr="00D7134A" w:rsidRDefault="00183746" w:rsidP="009D0F15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B1B7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6D69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54" w:type="dxa"/>
            <w:tcBorders>
              <w:left w:val="single" w:sz="4" w:space="0" w:color="auto"/>
            </w:tcBorders>
          </w:tcPr>
          <w:p w14:paraId="243003E7" w14:textId="77777777" w:rsidR="00183746" w:rsidRPr="00D7134A" w:rsidRDefault="00183746" w:rsidP="009D0F15">
            <w:pPr>
              <w:jc w:val="both"/>
              <w:rPr>
                <w:rFonts w:ascii="Arial" w:hAnsi="Arial" w:cs="Arial"/>
              </w:rPr>
            </w:pPr>
          </w:p>
        </w:tc>
      </w:tr>
    </w:tbl>
    <w:p w14:paraId="1C35A59B" w14:textId="77777777" w:rsidR="00183746" w:rsidRPr="00D7134A" w:rsidRDefault="00183746" w:rsidP="00183746">
      <w:pPr>
        <w:jc w:val="both"/>
        <w:rPr>
          <w:rFonts w:ascii="Arial" w:hAnsi="Arial" w:cs="Arial"/>
          <w:sz w:val="20"/>
          <w:szCs w:val="20"/>
        </w:rPr>
      </w:pPr>
    </w:p>
    <w:p w14:paraId="511EE1EE" w14:textId="77777777" w:rsidR="00183746" w:rsidRPr="00D7134A" w:rsidRDefault="00183746" w:rsidP="00183746">
      <w:pPr>
        <w:jc w:val="both"/>
        <w:rPr>
          <w:rFonts w:ascii="Arial" w:hAnsi="Arial" w:cs="Arial"/>
          <w:sz w:val="20"/>
          <w:szCs w:val="20"/>
        </w:rPr>
      </w:pPr>
    </w:p>
    <w:p w14:paraId="28CE5143" w14:textId="77777777" w:rsidR="00183746" w:rsidRDefault="00183746" w:rsidP="00183746">
      <w:pPr>
        <w:rPr>
          <w:rFonts w:ascii="Arial" w:hAnsi="Arial" w:cs="Arial"/>
          <w:sz w:val="24"/>
          <w:szCs w:val="24"/>
        </w:rPr>
      </w:pPr>
    </w:p>
    <w:p w14:paraId="0E103D1A" w14:textId="77777777" w:rsidR="00183746" w:rsidRPr="00D7134A" w:rsidRDefault="00183746" w:rsidP="00183746">
      <w:pPr>
        <w:rPr>
          <w:rFonts w:ascii="Arial" w:hAnsi="Arial" w:cs="Arial"/>
          <w:sz w:val="24"/>
          <w:szCs w:val="24"/>
          <w:u w:val="single"/>
        </w:rPr>
      </w:pPr>
      <w:r w:rsidRPr="00D7134A">
        <w:rPr>
          <w:rFonts w:ascii="Arial" w:hAnsi="Arial" w:cs="Arial"/>
          <w:sz w:val="24"/>
          <w:szCs w:val="24"/>
        </w:rPr>
        <w:t xml:space="preserve">Miesięczne wynagrodzenie w </w:t>
      </w:r>
      <w:r>
        <w:rPr>
          <w:rFonts w:ascii="Arial" w:hAnsi="Arial" w:cs="Arial"/>
          <w:sz w:val="24"/>
          <w:szCs w:val="24"/>
        </w:rPr>
        <w:t xml:space="preserve">wysokości </w:t>
      </w:r>
      <w:bookmarkStart w:id="3" w:name="_Hlk225164703"/>
      <w:r>
        <w:rPr>
          <w:rFonts w:ascii="Arial" w:hAnsi="Arial" w:cs="Arial"/>
          <w:sz w:val="24"/>
          <w:szCs w:val="24"/>
        </w:rPr>
        <w:t xml:space="preserve">netto: </w:t>
      </w:r>
      <w:r w:rsidRPr="00127F4C">
        <w:rPr>
          <w:rFonts w:ascii="Arial" w:hAnsi="Arial" w:cs="Arial"/>
          <w:sz w:val="24"/>
          <w:szCs w:val="24"/>
        </w:rPr>
        <w:t>…………………… z</w:t>
      </w:r>
      <w:r>
        <w:rPr>
          <w:rFonts w:ascii="Arial" w:hAnsi="Arial" w:cs="Arial"/>
          <w:sz w:val="24"/>
          <w:szCs w:val="24"/>
        </w:rPr>
        <w:t>ł</w:t>
      </w:r>
      <w:r w:rsidRPr="00127F4C">
        <w:rPr>
          <w:rFonts w:ascii="Arial" w:hAnsi="Arial" w:cs="Arial"/>
          <w:sz w:val="24"/>
          <w:szCs w:val="24"/>
        </w:rPr>
        <w:t xml:space="preserve"> (słownie: …………………………………………. złotych……………. /100 gr </w:t>
      </w:r>
      <w:r>
        <w:rPr>
          <w:rFonts w:ascii="Arial" w:hAnsi="Arial" w:cs="Arial"/>
          <w:sz w:val="24"/>
          <w:szCs w:val="24"/>
        </w:rPr>
        <w:t>netto</w:t>
      </w:r>
      <w:r w:rsidRPr="00127F4C">
        <w:rPr>
          <w:rFonts w:ascii="Arial" w:hAnsi="Arial" w:cs="Arial"/>
          <w:sz w:val="24"/>
          <w:szCs w:val="24"/>
        </w:rPr>
        <w:t>), VAT</w:t>
      </w:r>
      <w:r>
        <w:rPr>
          <w:rFonts w:ascii="Arial" w:hAnsi="Arial" w:cs="Arial"/>
          <w:sz w:val="24"/>
          <w:szCs w:val="24"/>
        </w:rPr>
        <w:t>:</w:t>
      </w:r>
      <w:r w:rsidRPr="00127F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…………</w:t>
      </w:r>
      <w:r w:rsidRPr="00127F4C">
        <w:rPr>
          <w:rFonts w:ascii="Arial" w:hAnsi="Arial" w:cs="Arial"/>
          <w:sz w:val="24"/>
          <w:szCs w:val="24"/>
        </w:rPr>
        <w:t>…………………… zł (słownie: ………………….)</w:t>
      </w:r>
      <w:r>
        <w:rPr>
          <w:rFonts w:ascii="Arial" w:hAnsi="Arial" w:cs="Arial"/>
          <w:sz w:val="24"/>
          <w:szCs w:val="24"/>
        </w:rPr>
        <w:t xml:space="preserve">, brutto: ……………..zł </w:t>
      </w:r>
      <w:r w:rsidRPr="00127F4C">
        <w:rPr>
          <w:rFonts w:ascii="Arial" w:hAnsi="Arial" w:cs="Arial"/>
          <w:sz w:val="24"/>
          <w:szCs w:val="24"/>
        </w:rPr>
        <w:t xml:space="preserve">(słownie:……………………………………………. złotych ……………./100 gr </w:t>
      </w:r>
      <w:r>
        <w:rPr>
          <w:rFonts w:ascii="Arial" w:hAnsi="Arial" w:cs="Arial"/>
          <w:sz w:val="24"/>
          <w:szCs w:val="24"/>
        </w:rPr>
        <w:t>brutto</w:t>
      </w:r>
      <w:r w:rsidRPr="00127F4C">
        <w:rPr>
          <w:rFonts w:ascii="Arial" w:hAnsi="Arial" w:cs="Arial"/>
          <w:sz w:val="24"/>
          <w:szCs w:val="24"/>
        </w:rPr>
        <w:t>)</w:t>
      </w:r>
      <w:bookmarkEnd w:id="3"/>
      <w:r>
        <w:rPr>
          <w:rFonts w:ascii="Arial" w:hAnsi="Arial" w:cs="Arial"/>
          <w:sz w:val="24"/>
          <w:szCs w:val="24"/>
        </w:rPr>
        <w:t xml:space="preserve"> </w:t>
      </w:r>
    </w:p>
    <w:p w14:paraId="2004C60B" w14:textId="77777777" w:rsidR="00183746" w:rsidRPr="00D7134A" w:rsidRDefault="00183746" w:rsidP="00183746">
      <w:pPr>
        <w:widowControl w:val="0"/>
        <w:tabs>
          <w:tab w:val="left" w:pos="709"/>
        </w:tabs>
        <w:suppressAutoHyphens/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2E654A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D7134A">
        <w:rPr>
          <w:rFonts w:ascii="Arial" w:hAnsi="Arial" w:cs="Arial"/>
          <w:b/>
          <w:sz w:val="24"/>
          <w:szCs w:val="24"/>
        </w:rPr>
        <w:t>Uwaga</w:t>
      </w:r>
    </w:p>
    <w:p w14:paraId="78F0CB27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Formularz cenowy Wykonawca składa wraz z Interaktywnym formularzem ofertowym, wypełnianym za pośrednictwem Platformy, w którym poda cenę brutto oferty za wykonanie przedmiotu zamówienia. Cena brutto oferty podana w Interaktywnym formularzu oferty powinna być równa wartości brutto podanej przez Wykonawcę w Formularzu cenowy.</w:t>
      </w:r>
    </w:p>
    <w:p w14:paraId="48AEA05D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6E4AD9BD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8900C37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bookmarkStart w:id="4" w:name="_Hlk224821680"/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  <w:t>………………………………………………………….</w:t>
      </w:r>
    </w:p>
    <w:p w14:paraId="59316AD4" w14:textId="77777777" w:rsidR="00183746" w:rsidRPr="00D7134A" w:rsidRDefault="00183746" w:rsidP="00183746">
      <w:pPr>
        <w:spacing w:line="276" w:lineRule="auto"/>
        <w:ind w:left="3540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Data; kwalifikowany podpis elektroniczny lub podpis zaufany lub podpis osobisty </w:t>
      </w:r>
    </w:p>
    <w:bookmarkEnd w:id="4"/>
    <w:p w14:paraId="57DC207B" w14:textId="77777777" w:rsidR="00183746" w:rsidRPr="00D7134A" w:rsidRDefault="00183746" w:rsidP="00183746">
      <w:pPr>
        <w:pStyle w:val="Akapitzlist"/>
        <w:tabs>
          <w:tab w:val="left" w:pos="426"/>
        </w:tabs>
        <w:spacing w:after="0" w:line="276" w:lineRule="auto"/>
        <w:ind w:left="284"/>
        <w:rPr>
          <w:rFonts w:ascii="Arial" w:hAnsi="Arial" w:cs="Arial"/>
          <w:sz w:val="24"/>
          <w:szCs w:val="24"/>
        </w:rPr>
      </w:pPr>
    </w:p>
    <w:p w14:paraId="32D6E3E1" w14:textId="77777777" w:rsidR="00183746" w:rsidRPr="00D7134A" w:rsidRDefault="00183746" w:rsidP="00183746">
      <w:pPr>
        <w:pStyle w:val="Akapitzlist"/>
        <w:tabs>
          <w:tab w:val="left" w:pos="426"/>
        </w:tabs>
        <w:spacing w:after="0" w:line="276" w:lineRule="auto"/>
        <w:ind w:left="284"/>
        <w:rPr>
          <w:rFonts w:ascii="Arial" w:hAnsi="Arial" w:cs="Arial"/>
          <w:sz w:val="24"/>
          <w:szCs w:val="24"/>
        </w:rPr>
      </w:pPr>
    </w:p>
    <w:p w14:paraId="78F0F65E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br w:type="page"/>
      </w:r>
    </w:p>
    <w:p w14:paraId="4F2866DD" w14:textId="77777777" w:rsidR="00183746" w:rsidRPr="00D7134A" w:rsidRDefault="00183746" w:rsidP="00183746">
      <w:pPr>
        <w:pStyle w:val="Akapitzlist"/>
        <w:tabs>
          <w:tab w:val="left" w:pos="426"/>
        </w:tabs>
        <w:spacing w:after="0" w:line="276" w:lineRule="auto"/>
        <w:ind w:left="284"/>
        <w:jc w:val="right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lastRenderedPageBreak/>
        <w:t xml:space="preserve">Załącznik nr 5 </w:t>
      </w:r>
    </w:p>
    <w:p w14:paraId="5BFF09B8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  <w:bookmarkStart w:id="5" w:name="_Hlk215577032"/>
    </w:p>
    <w:p w14:paraId="6224C516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</w:p>
    <w:p w14:paraId="37A9D6C0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</w:p>
    <w:p w14:paraId="09A063F6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  <w:r w:rsidRPr="00D7134A">
        <w:t>Urząd Ochrony Danych</w:t>
      </w:r>
    </w:p>
    <w:p w14:paraId="69279088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  <w:r w:rsidRPr="00D7134A">
        <w:t>Osobowych</w:t>
      </w:r>
    </w:p>
    <w:p w14:paraId="2DE0AC24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  <w:r w:rsidRPr="00D7134A">
        <w:t>ul. Stanisława Moniuszki 1A</w:t>
      </w:r>
    </w:p>
    <w:p w14:paraId="1F38A8C9" w14:textId="77777777" w:rsidR="00183746" w:rsidRPr="00D7134A" w:rsidRDefault="00183746" w:rsidP="00183746">
      <w:pPr>
        <w:pStyle w:val="Nagwek2"/>
        <w:numPr>
          <w:ilvl w:val="0"/>
          <w:numId w:val="0"/>
        </w:numPr>
        <w:spacing w:after="0"/>
        <w:ind w:left="5256"/>
      </w:pPr>
      <w:r w:rsidRPr="00D7134A">
        <w:t>00-014 Warszawa</w:t>
      </w:r>
    </w:p>
    <w:p w14:paraId="5BAFFA57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</w:p>
    <w:p w14:paraId="0923B4D9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Wykonawca: </w:t>
      </w:r>
    </w:p>
    <w:p w14:paraId="39DDA91F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07ADDE43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34345535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(pełna nazwa/firma, adres, w zależności od podmiotu: NIP, KRS/</w:t>
      </w:r>
      <w:proofErr w:type="spellStart"/>
      <w:r w:rsidRPr="00D7134A">
        <w:rPr>
          <w:rFonts w:ascii="Arial" w:hAnsi="Arial" w:cs="Arial"/>
          <w:sz w:val="20"/>
          <w:szCs w:val="20"/>
        </w:rPr>
        <w:t>CEiDG</w:t>
      </w:r>
      <w:proofErr w:type="spellEnd"/>
      <w:r w:rsidRPr="00D7134A">
        <w:rPr>
          <w:rFonts w:ascii="Arial" w:hAnsi="Arial" w:cs="Arial"/>
          <w:sz w:val="20"/>
          <w:szCs w:val="20"/>
        </w:rPr>
        <w:t xml:space="preserve">) </w:t>
      </w:r>
    </w:p>
    <w:p w14:paraId="56B593D1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  <w:u w:val="single"/>
        </w:rPr>
        <w:t>reprezentowany przez:</w:t>
      </w:r>
      <w:r w:rsidRPr="00D7134A">
        <w:rPr>
          <w:rFonts w:ascii="Arial" w:hAnsi="Arial" w:cs="Arial"/>
          <w:sz w:val="24"/>
          <w:szCs w:val="24"/>
        </w:rPr>
        <w:t xml:space="preserve"> </w:t>
      </w:r>
    </w:p>
    <w:p w14:paraId="0EF4904C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57505F24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15ED65F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0"/>
          <w:szCs w:val="20"/>
        </w:rPr>
      </w:pPr>
    </w:p>
    <w:p w14:paraId="6E52E2BC" w14:textId="77777777" w:rsidR="00183746" w:rsidRPr="00D7134A" w:rsidRDefault="00183746" w:rsidP="00183746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7134A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7CD13989" w14:textId="77777777" w:rsidR="00183746" w:rsidRPr="00D7134A" w:rsidRDefault="00183746" w:rsidP="00183746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7134A">
        <w:rPr>
          <w:rFonts w:ascii="Arial" w:hAnsi="Arial" w:cs="Arial"/>
          <w:b/>
          <w:sz w:val="24"/>
          <w:szCs w:val="24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19924B3" w14:textId="77777777" w:rsidR="00183746" w:rsidRPr="00D7134A" w:rsidRDefault="00183746" w:rsidP="00183746">
      <w:pPr>
        <w:spacing w:after="120" w:line="276" w:lineRule="auto"/>
        <w:jc w:val="center"/>
        <w:rPr>
          <w:rFonts w:ascii="Arial" w:hAnsi="Arial" w:cs="Arial"/>
          <w:caps/>
          <w:sz w:val="24"/>
          <w:szCs w:val="24"/>
        </w:rPr>
      </w:pPr>
      <w:r w:rsidRPr="00D7134A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proofErr w:type="spellStart"/>
      <w:r w:rsidRPr="00D7134A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6B21981A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2D51CAE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D7134A">
        <w:rPr>
          <w:rFonts w:ascii="Arial" w:hAnsi="Arial" w:cs="Arial"/>
          <w:iCs/>
          <w:sz w:val="24"/>
          <w:szCs w:val="24"/>
        </w:rPr>
        <w:t xml:space="preserve">Wdrożenie i świadczenie usługi SOC (Security </w:t>
      </w:r>
      <w:proofErr w:type="spellStart"/>
      <w:r w:rsidRPr="00D7134A">
        <w:rPr>
          <w:rFonts w:ascii="Arial" w:hAnsi="Arial" w:cs="Arial"/>
          <w:iCs/>
          <w:sz w:val="24"/>
          <w:szCs w:val="24"/>
        </w:rPr>
        <w:t>Operation</w:t>
      </w:r>
      <w:proofErr w:type="spellEnd"/>
      <w:r w:rsidRPr="00D7134A">
        <w:rPr>
          <w:rFonts w:ascii="Arial" w:hAnsi="Arial" w:cs="Arial"/>
          <w:iCs/>
          <w:sz w:val="24"/>
          <w:szCs w:val="24"/>
        </w:rPr>
        <w:t xml:space="preserve"> Center)</w:t>
      </w:r>
      <w:r w:rsidRPr="00D7134A">
        <w:rPr>
          <w:rFonts w:ascii="Arial" w:hAnsi="Arial" w:cs="Arial"/>
          <w:sz w:val="24"/>
          <w:szCs w:val="24"/>
        </w:rPr>
        <w:t xml:space="preserve"> oświadczam, co następuje:</w:t>
      </w:r>
    </w:p>
    <w:p w14:paraId="44B9E832" w14:textId="77777777" w:rsidR="00183746" w:rsidRPr="00D7134A" w:rsidRDefault="00183746" w:rsidP="00183746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OŚWIADCZENIA DOTYCZĄCE PODSTAW WYKLUCZENIA:</w:t>
      </w:r>
    </w:p>
    <w:p w14:paraId="2B0DADB8" w14:textId="77777777" w:rsidR="00183746" w:rsidRPr="00D7134A" w:rsidRDefault="00183746" w:rsidP="00183746">
      <w:pPr>
        <w:pStyle w:val="Akapitzlist"/>
        <w:numPr>
          <w:ilvl w:val="0"/>
          <w:numId w:val="6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Oświadczam, że nie podlegam/nie podlegam</w:t>
      </w:r>
      <w:r w:rsidRPr="00D7134A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7134A">
        <w:rPr>
          <w:rFonts w:ascii="Arial" w:hAnsi="Arial" w:cs="Arial"/>
          <w:sz w:val="24"/>
          <w:szCs w:val="24"/>
        </w:rPr>
        <w:t xml:space="preserve"> wykluczeniu z postępowania na </w:t>
      </w:r>
      <w:r w:rsidRPr="00741C5D">
        <w:rPr>
          <w:rFonts w:ascii="Arial" w:hAnsi="Arial" w:cs="Arial"/>
          <w:sz w:val="24"/>
          <w:szCs w:val="24"/>
        </w:rPr>
        <w:t>podstawie art.108 ust. 1 pkt 1-6 oraz art. 109 ust. 1 pkt 4, 8</w:t>
      </w:r>
      <w:r w:rsidRPr="00D713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134A">
        <w:rPr>
          <w:rFonts w:ascii="Arial" w:hAnsi="Arial" w:cs="Arial"/>
          <w:sz w:val="24"/>
          <w:szCs w:val="24"/>
        </w:rPr>
        <w:t>Pzp</w:t>
      </w:r>
      <w:proofErr w:type="spellEnd"/>
      <w:r w:rsidRPr="00D7134A">
        <w:rPr>
          <w:rFonts w:ascii="Arial" w:hAnsi="Arial" w:cs="Arial"/>
          <w:sz w:val="24"/>
          <w:szCs w:val="24"/>
        </w:rPr>
        <w:t>.</w:t>
      </w:r>
    </w:p>
    <w:p w14:paraId="46CE375F" w14:textId="77777777" w:rsidR="00183746" w:rsidRPr="00D7134A" w:rsidRDefault="00183746" w:rsidP="00183746">
      <w:pPr>
        <w:pStyle w:val="NormalnyWeb"/>
        <w:numPr>
          <w:ilvl w:val="0"/>
          <w:numId w:val="6"/>
        </w:numPr>
        <w:spacing w:after="0" w:line="276" w:lineRule="auto"/>
        <w:ind w:left="284" w:hanging="284"/>
        <w:rPr>
          <w:rFonts w:ascii="Arial" w:hAnsi="Arial" w:cs="Arial"/>
        </w:rPr>
      </w:pPr>
      <w:r w:rsidRPr="00D7134A">
        <w:rPr>
          <w:rFonts w:ascii="Arial" w:hAnsi="Arial" w:cs="Arial"/>
        </w:rPr>
        <w:t xml:space="preserve">Oświadczam, że nie zachodzą w stosunku do mnie przesłanki wykluczenia z  postępowania na podstawie art. </w:t>
      </w:r>
      <w:r w:rsidRPr="00D7134A">
        <w:rPr>
          <w:rFonts w:ascii="Arial" w:eastAsia="Times New Roman" w:hAnsi="Arial" w:cs="Arial"/>
          <w:lang w:eastAsia="pl-PL"/>
        </w:rPr>
        <w:t xml:space="preserve">7 ust. 1 ustawy </w:t>
      </w:r>
      <w:r w:rsidRPr="00D7134A">
        <w:rPr>
          <w:rFonts w:ascii="Arial" w:hAnsi="Arial" w:cs="Arial"/>
        </w:rPr>
        <w:t>z dnia 13 kwietnia 2022 r.</w:t>
      </w:r>
      <w:r w:rsidRPr="00D7134A">
        <w:rPr>
          <w:rFonts w:ascii="Arial" w:hAnsi="Arial" w:cs="Arial"/>
          <w:iCs/>
        </w:rPr>
        <w:t xml:space="preserve"> </w:t>
      </w:r>
      <w:r w:rsidRPr="00D7134A">
        <w:rPr>
          <w:rFonts w:ascii="Arial" w:hAnsi="Arial" w:cs="Arial"/>
          <w:iCs/>
          <w:color w:val="222222"/>
        </w:rPr>
        <w:t>o  szczególnych rozwiązaniach w zakresie przeciwdziałania wspieraniu agresji na Ukrainę oraz służących ochronie bezpieczeństwa narodowego</w:t>
      </w:r>
      <w:r w:rsidRPr="00D7134A">
        <w:rPr>
          <w:rStyle w:val="Odwoanieprzypisudolnego"/>
          <w:rFonts w:ascii="Arial" w:hAnsi="Arial" w:cs="Arial"/>
          <w:iCs/>
          <w:color w:val="222222"/>
        </w:rPr>
        <w:footnoteReference w:id="2"/>
      </w:r>
      <w:r w:rsidRPr="00D7134A">
        <w:rPr>
          <w:rFonts w:ascii="Arial" w:hAnsi="Arial" w:cs="Arial"/>
          <w:iCs/>
          <w:color w:val="222222"/>
        </w:rPr>
        <w:t>.</w:t>
      </w:r>
      <w:r w:rsidRPr="00D7134A">
        <w:rPr>
          <w:rFonts w:ascii="Arial" w:hAnsi="Arial" w:cs="Arial"/>
          <w:color w:val="222222"/>
        </w:rPr>
        <w:t xml:space="preserve"> </w:t>
      </w:r>
    </w:p>
    <w:p w14:paraId="702F14F2" w14:textId="77777777" w:rsidR="00183746" w:rsidRPr="00D7134A" w:rsidRDefault="00183746" w:rsidP="00183746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</w:p>
    <w:p w14:paraId="59437529" w14:textId="77777777" w:rsidR="00183746" w:rsidRPr="00D7134A" w:rsidRDefault="00183746" w:rsidP="00183746">
      <w:pPr>
        <w:shd w:val="clear" w:color="auto" w:fill="FFFFFF" w:themeFill="background1"/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OŚWIADCZENIE DOTYCZĄCE WARUNKÓW UDZIAŁU W POSTĘPOWANIU:</w:t>
      </w:r>
    </w:p>
    <w:p w14:paraId="0BF27971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6" w:name="_Hlk99016333"/>
      <w:r w:rsidRPr="00D7134A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</w:t>
      </w:r>
      <w:bookmarkStart w:id="7" w:name="_Hlk210121151"/>
      <w:r w:rsidRPr="00D7134A">
        <w:rPr>
          <w:rFonts w:ascii="Arial" w:hAnsi="Arial" w:cs="Arial"/>
          <w:sz w:val="24"/>
          <w:szCs w:val="24"/>
        </w:rPr>
        <w:t>Specyfikacji Warunków Zamówienia oraz Ogłoszeniu o zamówieniu</w:t>
      </w:r>
      <w:bookmarkEnd w:id="6"/>
      <w:r w:rsidRPr="00D7134A">
        <w:rPr>
          <w:rFonts w:ascii="Arial" w:hAnsi="Arial" w:cs="Arial"/>
          <w:sz w:val="24"/>
          <w:szCs w:val="24"/>
        </w:rPr>
        <w:t>.</w:t>
      </w:r>
      <w:bookmarkEnd w:id="7"/>
    </w:p>
    <w:p w14:paraId="7029ABD4" w14:textId="77777777" w:rsidR="00183746" w:rsidRPr="00D7134A" w:rsidRDefault="00183746" w:rsidP="00183746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INFORMACJA W ZWIĄZKU Z POLEGANIEM NA ZDOLNOŚCIACH LUB SYTUACJI PODMIOTÓW UDOSTEPNIAJĄCYCH ZASOBY: </w:t>
      </w:r>
    </w:p>
    <w:p w14:paraId="09B1E4AC" w14:textId="77777777" w:rsidR="00183746" w:rsidRPr="00D7134A" w:rsidRDefault="00183746" w:rsidP="00183746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 oraz Ogłoszeniu o zamówieniu, polegam na zdolnościach lub sytuacji następującego/</w:t>
      </w:r>
      <w:proofErr w:type="spellStart"/>
      <w:r w:rsidRPr="00D7134A">
        <w:rPr>
          <w:rFonts w:ascii="Arial" w:hAnsi="Arial" w:cs="Arial"/>
          <w:sz w:val="24"/>
          <w:szCs w:val="24"/>
        </w:rPr>
        <w:t>ych</w:t>
      </w:r>
      <w:proofErr w:type="spellEnd"/>
      <w:r w:rsidRPr="00D7134A">
        <w:rPr>
          <w:rFonts w:ascii="Arial" w:hAnsi="Arial" w:cs="Arial"/>
          <w:sz w:val="24"/>
          <w:szCs w:val="24"/>
        </w:rPr>
        <w:t xml:space="preserve"> podmiotu/ów udostępniających zasoby: </w:t>
      </w:r>
      <w:bookmarkStart w:id="8" w:name="_Hlk99014455"/>
      <w:r w:rsidRPr="00D7134A">
        <w:rPr>
          <w:rFonts w:ascii="Arial" w:hAnsi="Arial" w:cs="Arial"/>
          <w:sz w:val="24"/>
          <w:szCs w:val="24"/>
        </w:rPr>
        <w:t>(wskazać nazwę/y podmiotu/ów)</w:t>
      </w:r>
      <w:bookmarkEnd w:id="8"/>
      <w:r w:rsidRPr="00D7134A">
        <w:rPr>
          <w:rFonts w:ascii="Arial" w:hAnsi="Arial" w:cs="Arial"/>
          <w:sz w:val="24"/>
          <w:szCs w:val="24"/>
        </w:rPr>
        <w:t>………………… ………………………..……………… w następującym zakresie: …………………………………………………………………….</w:t>
      </w:r>
    </w:p>
    <w:p w14:paraId="089E4951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3B6F700F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br w:type="column"/>
      </w:r>
    </w:p>
    <w:p w14:paraId="3D2ABBCD" w14:textId="77777777" w:rsidR="00183746" w:rsidRPr="00D7134A" w:rsidRDefault="00183746" w:rsidP="00183746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bookmarkStart w:id="9" w:name="_Hlk99009560"/>
      <w:r w:rsidRPr="00D7134A">
        <w:rPr>
          <w:rFonts w:ascii="Arial" w:hAnsi="Arial" w:cs="Arial"/>
          <w:sz w:val="24"/>
          <w:szCs w:val="24"/>
        </w:rPr>
        <w:t>OŚWIADCZENIE DOTYCZĄCE PODANYCH INFORMACJI:</w:t>
      </w:r>
    </w:p>
    <w:bookmarkEnd w:id="9"/>
    <w:p w14:paraId="2B7384D6" w14:textId="77777777" w:rsidR="00183746" w:rsidRPr="00D7134A" w:rsidRDefault="00183746" w:rsidP="00183746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9BBC5A9" w14:textId="77777777" w:rsidR="00183746" w:rsidRPr="00D7134A" w:rsidRDefault="00183746" w:rsidP="00183746">
      <w:pPr>
        <w:shd w:val="clear" w:color="auto" w:fill="FFFFFF" w:themeFill="background1"/>
        <w:spacing w:after="12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INFORMACJA DOTYCZĄCA DOSTĘPU DO PODMIOTOWYCH ŚRODKÓW DOWODOWYCH:</w:t>
      </w:r>
    </w:p>
    <w:p w14:paraId="039A958D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C67FBB1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1)...................................................................................................................................</w:t>
      </w:r>
    </w:p>
    <w:p w14:paraId="1C2F9B5B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6967B4AB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2)...................................................................................................................................</w:t>
      </w:r>
    </w:p>
    <w:p w14:paraId="4A8AF051" w14:textId="77777777" w:rsidR="00183746" w:rsidRPr="00D7134A" w:rsidRDefault="00183746" w:rsidP="001837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4F32385B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4A8C83C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  <w:bookmarkStart w:id="10" w:name="_Hlk215649098"/>
      <w:r w:rsidRPr="00D7134A">
        <w:rPr>
          <w:rFonts w:ascii="Arial" w:hAnsi="Arial" w:cs="Arial"/>
          <w:sz w:val="24"/>
          <w:szCs w:val="24"/>
        </w:rPr>
        <w:t>Oświadczenie Wykonawca składa wraz z ofertą.</w:t>
      </w:r>
    </w:p>
    <w:p w14:paraId="6A168315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7CAF9BEF" w14:textId="77777777" w:rsidR="00183746" w:rsidRPr="00D7134A" w:rsidRDefault="00183746" w:rsidP="0018374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7FE21D2" w14:textId="77777777" w:rsidR="00183746" w:rsidRPr="00D7134A" w:rsidRDefault="00183746" w:rsidP="00183746">
      <w:pPr>
        <w:spacing w:line="276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bookmarkStart w:id="11" w:name="_Hlk205295955"/>
      <w:r w:rsidRPr="00D7134A">
        <w:rPr>
          <w:rFonts w:ascii="Arial" w:hAnsi="Arial" w:cs="Arial"/>
          <w:sz w:val="24"/>
          <w:szCs w:val="24"/>
        </w:rPr>
        <w:t>………………………………………………………….</w:t>
      </w:r>
    </w:p>
    <w:p w14:paraId="6B647B2F" w14:textId="77777777" w:rsidR="00183746" w:rsidRPr="00D7134A" w:rsidRDefault="00183746" w:rsidP="00183746">
      <w:pPr>
        <w:spacing w:line="276" w:lineRule="auto"/>
        <w:ind w:left="3540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>Data; kwalifikowany podpis elektroniczny lub podpis zaufany lub podpis osobisty</w:t>
      </w:r>
      <w:bookmarkEnd w:id="11"/>
      <w:r w:rsidRPr="00D7134A">
        <w:rPr>
          <w:rFonts w:ascii="Arial" w:hAnsi="Arial" w:cs="Arial"/>
          <w:sz w:val="24"/>
          <w:szCs w:val="24"/>
        </w:rPr>
        <w:t xml:space="preserve"> </w:t>
      </w:r>
      <w:bookmarkEnd w:id="5"/>
    </w:p>
    <w:bookmarkEnd w:id="0"/>
    <w:bookmarkEnd w:id="1"/>
    <w:bookmarkEnd w:id="10"/>
    <w:p w14:paraId="08D6AAB2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br w:type="page"/>
      </w:r>
    </w:p>
    <w:p w14:paraId="2E5F2271" w14:textId="77777777" w:rsidR="00183746" w:rsidRPr="00D7134A" w:rsidRDefault="00183746" w:rsidP="001837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lastRenderedPageBreak/>
        <w:t>Załącznik nr 6 do SWZ</w:t>
      </w:r>
    </w:p>
    <w:p w14:paraId="12B9103C" w14:textId="77777777" w:rsidR="00183746" w:rsidRPr="00D7134A" w:rsidRDefault="00183746" w:rsidP="001837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0B096B3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12" w:name="_Hlk192841286"/>
      <w:r w:rsidRPr="00D7134A">
        <w:rPr>
          <w:rFonts w:ascii="Arial" w:hAnsi="Arial" w:cs="Arial"/>
          <w:sz w:val="24"/>
          <w:szCs w:val="24"/>
        </w:rPr>
        <w:t xml:space="preserve">Wykonawca: </w:t>
      </w:r>
    </w:p>
    <w:p w14:paraId="7192471D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13BF0791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22920C09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57E47E40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(pełna nazwa/firma, adres,  w zależności od podmiotu: NIP, KRS/</w:t>
      </w:r>
      <w:proofErr w:type="spellStart"/>
      <w:r w:rsidRPr="00D7134A">
        <w:rPr>
          <w:rFonts w:ascii="Arial" w:hAnsi="Arial" w:cs="Arial"/>
          <w:sz w:val="20"/>
          <w:szCs w:val="20"/>
        </w:rPr>
        <w:t>CEiDG</w:t>
      </w:r>
      <w:proofErr w:type="spellEnd"/>
      <w:r w:rsidRPr="00D7134A">
        <w:rPr>
          <w:rFonts w:ascii="Arial" w:hAnsi="Arial" w:cs="Arial"/>
          <w:sz w:val="20"/>
          <w:szCs w:val="20"/>
        </w:rPr>
        <w:t xml:space="preserve">) </w:t>
      </w:r>
    </w:p>
    <w:p w14:paraId="73CC33F0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  <w:u w:val="single"/>
        </w:rPr>
        <w:t>reprezentowany przez:</w:t>
      </w:r>
      <w:r w:rsidRPr="00D7134A">
        <w:rPr>
          <w:rFonts w:ascii="Arial" w:hAnsi="Arial" w:cs="Arial"/>
          <w:sz w:val="24"/>
          <w:szCs w:val="24"/>
        </w:rPr>
        <w:t xml:space="preserve"> </w:t>
      </w:r>
    </w:p>
    <w:p w14:paraId="7BF18475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7B736985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(imię, nazwisko, stanowisko/podstawa do reprezentacji)</w:t>
      </w:r>
      <w:bookmarkEnd w:id="12"/>
    </w:p>
    <w:p w14:paraId="15A41E9C" w14:textId="77777777" w:rsidR="00183746" w:rsidRPr="00D7134A" w:rsidRDefault="00183746" w:rsidP="00183746">
      <w:pPr>
        <w:widowControl w:val="0"/>
        <w:tabs>
          <w:tab w:val="left" w:leader="dot" w:pos="9072"/>
        </w:tabs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7134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Wykaz usług spełniających wymagania zawarte w Rozdziale XVIII SWZ</w:t>
      </w:r>
    </w:p>
    <w:p w14:paraId="543713EC" w14:textId="77777777" w:rsidR="00183746" w:rsidRPr="00D7134A" w:rsidRDefault="00183746" w:rsidP="00183746">
      <w:pPr>
        <w:widowControl w:val="0"/>
        <w:tabs>
          <w:tab w:val="left" w:leader="dot" w:pos="9072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0428FD" w14:textId="77777777" w:rsidR="00183746" w:rsidRPr="00D7134A" w:rsidRDefault="00183746" w:rsidP="00183746">
      <w:pPr>
        <w:widowControl w:val="0"/>
        <w:tabs>
          <w:tab w:val="left" w:leader="dot" w:pos="9072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D7134A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udzielenie zamówienia publicznego pn. </w:t>
      </w:r>
      <w:r w:rsidRPr="00D7134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Wdrożenie i świadczenie usługi SOC (Security </w:t>
      </w:r>
      <w:proofErr w:type="spellStart"/>
      <w:r w:rsidRPr="00D7134A">
        <w:rPr>
          <w:rFonts w:ascii="Arial" w:eastAsia="Times New Roman" w:hAnsi="Arial" w:cs="Arial"/>
          <w:iCs/>
          <w:sz w:val="24"/>
          <w:szCs w:val="24"/>
          <w:lang w:eastAsia="pl-PL"/>
        </w:rPr>
        <w:t>Operation</w:t>
      </w:r>
      <w:proofErr w:type="spellEnd"/>
      <w:r w:rsidRPr="00D7134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Center)</w:t>
      </w:r>
      <w:r w:rsidRPr="00D7134A">
        <w:rPr>
          <w:rFonts w:ascii="Arial" w:eastAsia="Times New Roman" w:hAnsi="Arial" w:cs="Arial"/>
          <w:sz w:val="24"/>
          <w:szCs w:val="24"/>
          <w:lang w:eastAsia="pl-PL"/>
        </w:rPr>
        <w:t xml:space="preserve"> oświadczam, że zrealizowaliśmy następującą usługę:</w:t>
      </w:r>
    </w:p>
    <w:p w14:paraId="1AA54D1A" w14:textId="77777777" w:rsidR="00183746" w:rsidRPr="00D7134A" w:rsidRDefault="00183746" w:rsidP="00183746">
      <w:pPr>
        <w:widowControl w:val="0"/>
        <w:tabs>
          <w:tab w:val="left" w:leader="dot" w:pos="9072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82" w:type="dxa"/>
        <w:tblInd w:w="-4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261"/>
        <w:gridCol w:w="1842"/>
        <w:gridCol w:w="1985"/>
      </w:tblGrid>
      <w:tr w:rsidR="00183746" w:rsidRPr="00D7134A" w14:paraId="3FB4CA12" w14:textId="77777777" w:rsidTr="009D0F15">
        <w:trPr>
          <w:trHeight w:val="391"/>
        </w:trPr>
        <w:tc>
          <w:tcPr>
            <w:tcW w:w="568" w:type="dxa"/>
            <w:vMerge w:val="restart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8B9418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134A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BD38A8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134A">
              <w:rPr>
                <w:rFonts w:ascii="Arial" w:hAnsi="Arial" w:cs="Arial"/>
                <w:color w:val="000000"/>
                <w:sz w:val="24"/>
                <w:szCs w:val="24"/>
              </w:rPr>
              <w:t>Odbiorca/ Zamawiający</w:t>
            </w:r>
          </w:p>
        </w:tc>
        <w:tc>
          <w:tcPr>
            <w:tcW w:w="3261" w:type="dxa"/>
            <w:vMerge w:val="restart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335A00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134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3827" w:type="dxa"/>
            <w:gridSpan w:val="2"/>
            <w:tcBorders>
              <w:top w:val="double" w:sz="2" w:space="0" w:color="000000"/>
              <w:left w:val="single" w:sz="6" w:space="0" w:color="000000"/>
              <w:bottom w:val="single" w:sz="4" w:space="0" w:color="000000"/>
              <w:right w:val="double" w:sz="2" w:space="0" w:color="000000"/>
            </w:tcBorders>
            <w:shd w:val="clear" w:color="auto" w:fill="FFFFFF"/>
            <w:vAlign w:val="center"/>
          </w:tcPr>
          <w:p w14:paraId="32108B17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7134A">
              <w:rPr>
                <w:rFonts w:ascii="Arial" w:hAnsi="Arial" w:cs="Arial"/>
                <w:color w:val="000000"/>
                <w:sz w:val="24"/>
                <w:szCs w:val="24"/>
              </w:rPr>
              <w:t>Termin wykonania</w:t>
            </w:r>
          </w:p>
        </w:tc>
      </w:tr>
      <w:tr w:rsidR="00183746" w:rsidRPr="00D7134A" w14:paraId="6A9F8792" w14:textId="77777777" w:rsidTr="009D0F15">
        <w:trPr>
          <w:trHeight w:val="470"/>
        </w:trPr>
        <w:tc>
          <w:tcPr>
            <w:tcW w:w="568" w:type="dxa"/>
            <w:vMerge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B8F0C7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F9CCC5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319088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82B20F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134A">
              <w:rPr>
                <w:rFonts w:ascii="Arial" w:hAnsi="Arial" w:cs="Arial"/>
                <w:color w:val="000000"/>
                <w:sz w:val="24"/>
                <w:szCs w:val="24"/>
              </w:rPr>
              <w:t>Rozpoczęcie data, m-c, rok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2" w:space="0" w:color="000000"/>
            </w:tcBorders>
            <w:shd w:val="clear" w:color="auto" w:fill="FFFFFF"/>
            <w:vAlign w:val="center"/>
          </w:tcPr>
          <w:p w14:paraId="2CF5BEA5" w14:textId="77777777" w:rsidR="00183746" w:rsidRPr="00D7134A" w:rsidRDefault="00183746" w:rsidP="009D0F15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134A">
              <w:rPr>
                <w:rFonts w:ascii="Arial" w:hAnsi="Arial" w:cs="Arial"/>
                <w:color w:val="000000"/>
                <w:sz w:val="24"/>
                <w:szCs w:val="24"/>
              </w:rPr>
              <w:t>Zakończenie data, m-c, rok</w:t>
            </w:r>
          </w:p>
        </w:tc>
      </w:tr>
      <w:tr w:rsidR="00183746" w:rsidRPr="00D7134A" w14:paraId="32912752" w14:textId="77777777" w:rsidTr="009D0F15">
        <w:trPr>
          <w:trHeight w:val="1222"/>
        </w:trPr>
        <w:tc>
          <w:tcPr>
            <w:tcW w:w="568" w:type="dxa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20DEC2" w14:textId="77777777" w:rsidR="00183746" w:rsidRPr="00D7134A" w:rsidRDefault="00183746" w:rsidP="009D0F1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3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0E6F79" w14:textId="77777777" w:rsidR="00183746" w:rsidRPr="00D7134A" w:rsidRDefault="00183746" w:rsidP="009D0F1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D75B3D" w14:textId="77777777" w:rsidR="00183746" w:rsidRPr="00D7134A" w:rsidRDefault="00183746" w:rsidP="009D0F1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5D3E44F" w14:textId="77777777" w:rsidR="00183746" w:rsidRPr="00D7134A" w:rsidRDefault="00183746" w:rsidP="009D0F1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2" w:space="0" w:color="000000"/>
            </w:tcBorders>
            <w:shd w:val="clear" w:color="auto" w:fill="FFFFFF"/>
          </w:tcPr>
          <w:p w14:paraId="5CEAB0E5" w14:textId="77777777" w:rsidR="00183746" w:rsidRPr="00D7134A" w:rsidRDefault="00183746" w:rsidP="009D0F1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59E3E5F" w14:textId="77777777" w:rsidR="00183746" w:rsidRPr="00D7134A" w:rsidRDefault="00183746" w:rsidP="00183746">
      <w:pPr>
        <w:widowControl w:val="0"/>
        <w:tabs>
          <w:tab w:val="left" w:leader="dot" w:pos="9072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CB843A" w14:textId="77777777" w:rsidR="00183746" w:rsidRPr="00D7134A" w:rsidRDefault="00183746" w:rsidP="00183746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Uwaga!</w:t>
      </w:r>
    </w:p>
    <w:p w14:paraId="749C6402" w14:textId="77777777" w:rsidR="00183746" w:rsidRPr="00D7134A" w:rsidRDefault="00183746" w:rsidP="00183746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 xml:space="preserve">– dowody określające czy te usługi zostały wykonane lub są wykonywane należycie. Dowodami, o  których mowa, są referencje bądź inne dokumenty wystawione przez podmiot, na rzecz którego usługi były lub są wykonywane, a jeżeli z uzasadnionej przyczyny o obiektywnym charakterze Wykonawca nie jest w stanie uzyskać tych dokumentów – oświadczenie Wykonawcy </w:t>
      </w:r>
    </w:p>
    <w:p w14:paraId="2EB590BF" w14:textId="77777777" w:rsidR="00183746" w:rsidRPr="00D7134A" w:rsidRDefault="00183746" w:rsidP="0018374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67EB825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r w:rsidRPr="00D7134A">
        <w:rPr>
          <w:rFonts w:ascii="Arial" w:hAnsi="Arial" w:cs="Arial"/>
          <w:sz w:val="24"/>
          <w:szCs w:val="24"/>
        </w:rPr>
        <w:tab/>
      </w:r>
      <w:bookmarkStart w:id="13" w:name="_Hlk192841087"/>
      <w:r w:rsidRPr="00D7134A">
        <w:rPr>
          <w:rFonts w:ascii="Arial" w:hAnsi="Arial" w:cs="Arial"/>
          <w:sz w:val="24"/>
          <w:szCs w:val="24"/>
        </w:rPr>
        <w:t>……………………………………….</w:t>
      </w:r>
    </w:p>
    <w:p w14:paraId="466B253A" w14:textId="77777777" w:rsidR="00183746" w:rsidRPr="00D7134A" w:rsidRDefault="00183746" w:rsidP="00183746">
      <w:pPr>
        <w:spacing w:after="0" w:line="240" w:lineRule="auto"/>
        <w:ind w:left="1416" w:firstLine="427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Data; kwalifikowany podpis elektroniczny lub podpis zaufany lub podpis osobisty</w:t>
      </w:r>
      <w:bookmarkEnd w:id="13"/>
    </w:p>
    <w:p w14:paraId="17800E58" w14:textId="77777777" w:rsidR="00183746" w:rsidRPr="00D7134A" w:rsidRDefault="00183746" w:rsidP="00183746">
      <w:pPr>
        <w:spacing w:after="0" w:line="240" w:lineRule="auto"/>
        <w:ind w:left="1416" w:firstLine="427"/>
        <w:rPr>
          <w:rFonts w:ascii="Arial" w:hAnsi="Arial" w:cs="Arial"/>
          <w:sz w:val="24"/>
          <w:szCs w:val="24"/>
        </w:rPr>
      </w:pPr>
    </w:p>
    <w:p w14:paraId="26B30B81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br w:type="page"/>
      </w:r>
    </w:p>
    <w:p w14:paraId="3DCD1CEB" w14:textId="77777777" w:rsidR="00183746" w:rsidRPr="00D7134A" w:rsidRDefault="00183746" w:rsidP="001837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lastRenderedPageBreak/>
        <w:t>Załącznik nr 7 do SWZ</w:t>
      </w:r>
    </w:p>
    <w:p w14:paraId="00DB4109" w14:textId="77777777" w:rsidR="00183746" w:rsidRPr="00D7134A" w:rsidRDefault="00183746" w:rsidP="0018374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765AABB1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Wykonawca: </w:t>
      </w:r>
    </w:p>
    <w:p w14:paraId="0F7992B3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45FDA389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2E7795B0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134A">
        <w:rPr>
          <w:rFonts w:ascii="Arial" w:hAnsi="Arial" w:cs="Arial"/>
          <w:sz w:val="20"/>
          <w:szCs w:val="20"/>
        </w:rPr>
        <w:t>(pełna nazwa/firma, adres,  w zależności od podmiotu: NIP, KRS/</w:t>
      </w:r>
      <w:proofErr w:type="spellStart"/>
      <w:r w:rsidRPr="00D7134A">
        <w:rPr>
          <w:rFonts w:ascii="Arial" w:hAnsi="Arial" w:cs="Arial"/>
          <w:sz w:val="20"/>
          <w:szCs w:val="20"/>
        </w:rPr>
        <w:t>CEiDG</w:t>
      </w:r>
      <w:proofErr w:type="spellEnd"/>
      <w:r w:rsidRPr="00D7134A">
        <w:rPr>
          <w:rFonts w:ascii="Arial" w:hAnsi="Arial" w:cs="Arial"/>
          <w:sz w:val="20"/>
          <w:szCs w:val="20"/>
        </w:rPr>
        <w:t xml:space="preserve">) </w:t>
      </w:r>
    </w:p>
    <w:p w14:paraId="3CB64F63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  <w:u w:val="single"/>
        </w:rPr>
        <w:t>reprezentowany przez:</w:t>
      </w:r>
      <w:r w:rsidRPr="00D7134A">
        <w:rPr>
          <w:rFonts w:ascii="Arial" w:hAnsi="Arial" w:cs="Arial"/>
          <w:sz w:val="24"/>
          <w:szCs w:val="24"/>
        </w:rPr>
        <w:t xml:space="preserve"> </w:t>
      </w:r>
    </w:p>
    <w:p w14:paraId="391069A0" w14:textId="77777777" w:rsidR="00183746" w:rsidRPr="00D7134A" w:rsidRDefault="00183746" w:rsidP="00183746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34A">
        <w:rPr>
          <w:rFonts w:ascii="Arial" w:hAnsi="Arial" w:cs="Arial"/>
          <w:sz w:val="24"/>
          <w:szCs w:val="24"/>
        </w:rPr>
        <w:t xml:space="preserve">……………………………………. </w:t>
      </w:r>
    </w:p>
    <w:p w14:paraId="45B0DEBD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7134A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2D5DDAAB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49A9C14" w14:textId="77777777" w:rsidR="00183746" w:rsidRPr="00D7134A" w:rsidRDefault="00183746" w:rsidP="0018374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7134A">
        <w:rPr>
          <w:rFonts w:ascii="Arial" w:hAnsi="Arial" w:cs="Arial"/>
          <w:b/>
          <w:bCs/>
          <w:sz w:val="24"/>
          <w:szCs w:val="24"/>
        </w:rPr>
        <w:t>WYKAZ OSÓB</w:t>
      </w:r>
    </w:p>
    <w:p w14:paraId="3A626975" w14:textId="77777777" w:rsidR="00183746" w:rsidRPr="00D7134A" w:rsidRDefault="00183746" w:rsidP="001837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7134A">
        <w:rPr>
          <w:rFonts w:ascii="Arial" w:hAnsi="Arial" w:cs="Arial"/>
          <w:b/>
          <w:sz w:val="24"/>
          <w:szCs w:val="24"/>
        </w:rPr>
        <w:t>skierowanych przez Wykonawcę do realizacji zamówienia publicznego</w:t>
      </w:r>
    </w:p>
    <w:p w14:paraId="6C747E33" w14:textId="77777777" w:rsidR="00183746" w:rsidRPr="00D7134A" w:rsidRDefault="00183746" w:rsidP="0018374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C1A5C6B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D7134A">
        <w:rPr>
          <w:rFonts w:ascii="Arial" w:hAnsi="Arial" w:cs="Arial"/>
          <w:iCs/>
          <w:sz w:val="24"/>
          <w:szCs w:val="24"/>
        </w:rPr>
        <w:t>Przedstawiamy wykaz osób (</w:t>
      </w:r>
      <w:r w:rsidRPr="00D7134A">
        <w:rPr>
          <w:rFonts w:ascii="Arial" w:hAnsi="Arial" w:cs="Arial"/>
          <w:i/>
          <w:sz w:val="24"/>
          <w:szCs w:val="24"/>
        </w:rPr>
        <w:t>dla wykazania spełnienia warunku udziału w  postępowaniu</w:t>
      </w:r>
      <w:r w:rsidRPr="00D7134A">
        <w:rPr>
          <w:rFonts w:ascii="Arial" w:hAnsi="Arial" w:cs="Arial"/>
          <w:iCs/>
          <w:sz w:val="24"/>
          <w:szCs w:val="24"/>
        </w:rPr>
        <w:t>), skierowanych przez Wykonawcę do realizacji zamówienia, które będą uczestniczyć w jego wykonywaniu:</w:t>
      </w:r>
    </w:p>
    <w:p w14:paraId="2A58524F" w14:textId="77777777" w:rsidR="00183746" w:rsidRPr="00D7134A" w:rsidRDefault="00183746" w:rsidP="001837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817" w:type="dxa"/>
        <w:tblInd w:w="-4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3119"/>
        <w:gridCol w:w="3118"/>
        <w:gridCol w:w="2976"/>
      </w:tblGrid>
      <w:tr w:rsidR="00183746" w:rsidRPr="00D7134A" w14:paraId="276938A5" w14:textId="77777777" w:rsidTr="009D0F15">
        <w:trPr>
          <w:trHeight w:val="1214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A6796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C449286" w14:textId="77777777" w:rsidR="00183746" w:rsidRPr="00D7134A" w:rsidRDefault="00183746" w:rsidP="009D0F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7134A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5FEE4" w14:textId="77777777" w:rsidR="00183746" w:rsidRPr="00D7134A" w:rsidRDefault="00183746" w:rsidP="009D0F15">
            <w:pPr>
              <w:keepNext/>
              <w:keepLines/>
              <w:spacing w:before="40" w:after="0" w:line="240" w:lineRule="auto"/>
              <w:outlineLvl w:val="1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3A002CFF" w14:textId="77777777" w:rsidR="00183746" w:rsidRPr="00D7134A" w:rsidRDefault="00183746" w:rsidP="009D0F15">
            <w:pPr>
              <w:keepNext/>
              <w:keepLines/>
              <w:spacing w:before="40" w:after="0" w:line="240" w:lineRule="auto"/>
              <w:jc w:val="center"/>
              <w:outlineLvl w:val="1"/>
              <w:rPr>
                <w:rFonts w:ascii="Arial" w:eastAsia="Times New Roman" w:hAnsi="Arial" w:cs="Arial"/>
                <w:lang w:eastAsia="pl-PL"/>
              </w:rPr>
            </w:pPr>
            <w:bookmarkStart w:id="14" w:name="_Toc149639653"/>
            <w:bookmarkStart w:id="15" w:name="_Toc149894389"/>
            <w:bookmarkStart w:id="16" w:name="_Toc150412574"/>
            <w:bookmarkStart w:id="17" w:name="_Toc150416792"/>
            <w:bookmarkStart w:id="18" w:name="_Toc192851460"/>
            <w:bookmarkStart w:id="19" w:name="_Toc193110692"/>
            <w:bookmarkStart w:id="20" w:name="_Toc225167519"/>
            <w:r w:rsidRPr="00D7134A">
              <w:rPr>
                <w:rFonts w:ascii="Arial" w:eastAsia="Times New Roman" w:hAnsi="Arial" w:cs="Arial"/>
                <w:lang w:eastAsia="pl-PL"/>
              </w:rPr>
              <w:t>Nazwisko i imię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B0702" w14:textId="77777777" w:rsidR="00183746" w:rsidRPr="00D7134A" w:rsidRDefault="00183746" w:rsidP="009D0F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7134A">
              <w:rPr>
                <w:rFonts w:ascii="Arial" w:eastAsia="Times New Roman" w:hAnsi="Arial" w:cs="Arial"/>
                <w:lang w:eastAsia="pl-PL"/>
              </w:rPr>
              <w:t xml:space="preserve">Posiadane Certyfikaty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9F70" w14:textId="77777777" w:rsidR="00183746" w:rsidRPr="00D7134A" w:rsidRDefault="00183746" w:rsidP="009D0F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lang w:eastAsia="pl-PL"/>
              </w:rPr>
              <w:t>Rola/funkcja w realizacji zamówienia</w:t>
            </w:r>
          </w:p>
        </w:tc>
      </w:tr>
      <w:tr w:rsidR="00183746" w:rsidRPr="00D7134A" w14:paraId="21FC69E6" w14:textId="77777777" w:rsidTr="009D0F15">
        <w:trPr>
          <w:trHeight w:val="616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EEB2F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12A5C" w14:textId="77777777" w:rsidR="00183746" w:rsidRPr="00D7134A" w:rsidRDefault="00183746" w:rsidP="009D0F15">
            <w:pPr>
              <w:tabs>
                <w:tab w:val="left" w:pos="540"/>
              </w:tabs>
              <w:spacing w:after="120" w:line="240" w:lineRule="auto"/>
              <w:ind w:left="720" w:hanging="7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305C8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94F5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79E16576" w14:textId="77777777" w:rsidTr="009D0F15">
        <w:trPr>
          <w:trHeight w:val="608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76FCC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8DDBE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FACF2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AA178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41545393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E5D39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B2932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6D09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AE23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27607933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0697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4C70B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B1F6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BF05B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1788987E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5E76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2B2E6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62030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D83DD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0E1F74B8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EE021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94154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C30B9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5F0AF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3F540618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D7628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C907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EEBFA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FDF3D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1806A7A5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AA5E1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A7671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E8E63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954CB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09328695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2BC0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D482D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6E7F8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E1E71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240D1C4F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1B813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FA8B7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8390B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11630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7AFBD1C9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D99E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lastRenderedPageBreak/>
              <w:t>11.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050D8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A757D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A2289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730D3123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BFB11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7625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04169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A1610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30FD5783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F6F0" w14:textId="77777777" w:rsidR="00183746" w:rsidRPr="00D7134A" w:rsidDel="002C51B9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82C54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975DE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C04F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6C75AA4E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31B01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FA3BF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9A93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CF1F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183746" w:rsidRPr="00D7134A" w14:paraId="681FAAF8" w14:textId="77777777" w:rsidTr="009D0F15">
        <w:trPr>
          <w:trHeight w:val="630"/>
        </w:trPr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36E90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7134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90CE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30D7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B6146" w14:textId="77777777" w:rsidR="00183746" w:rsidRPr="00D7134A" w:rsidRDefault="00183746" w:rsidP="009D0F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1EEE5B4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64EEFCA9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3F5FCA2B" w14:textId="77777777" w:rsidR="00183746" w:rsidRPr="00D7134A" w:rsidRDefault="00183746" w:rsidP="00183746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58DBA73D" w14:textId="77777777" w:rsidR="00183746" w:rsidRPr="00D7134A" w:rsidRDefault="00183746" w:rsidP="00183746">
      <w:pPr>
        <w:spacing w:after="0" w:line="240" w:lineRule="auto"/>
        <w:ind w:firstLine="4253"/>
        <w:rPr>
          <w:rFonts w:ascii="Arial" w:hAnsi="Arial" w:cs="Arial"/>
          <w:i/>
          <w:iCs/>
          <w:sz w:val="20"/>
          <w:szCs w:val="20"/>
        </w:rPr>
      </w:pPr>
    </w:p>
    <w:p w14:paraId="7DABC445" w14:textId="77777777" w:rsidR="00183746" w:rsidRPr="00D7134A" w:rsidRDefault="00183746" w:rsidP="00183746">
      <w:pPr>
        <w:spacing w:after="0" w:line="240" w:lineRule="auto"/>
        <w:ind w:firstLine="4253"/>
        <w:rPr>
          <w:rFonts w:ascii="Arial" w:hAnsi="Arial" w:cs="Arial"/>
          <w:i/>
          <w:iCs/>
          <w:sz w:val="20"/>
          <w:szCs w:val="20"/>
        </w:rPr>
      </w:pPr>
    </w:p>
    <w:p w14:paraId="41958799" w14:textId="77777777" w:rsidR="00183746" w:rsidRPr="00D7134A" w:rsidRDefault="00183746" w:rsidP="00183746">
      <w:pPr>
        <w:spacing w:after="0" w:line="240" w:lineRule="auto"/>
        <w:ind w:firstLine="4253"/>
        <w:rPr>
          <w:rFonts w:ascii="Arial" w:hAnsi="Arial" w:cs="Arial"/>
          <w:i/>
          <w:iCs/>
          <w:sz w:val="20"/>
          <w:szCs w:val="20"/>
        </w:rPr>
      </w:pPr>
      <w:r w:rsidRPr="00D7134A">
        <w:rPr>
          <w:rFonts w:ascii="Arial" w:hAnsi="Arial" w:cs="Arial"/>
          <w:i/>
          <w:iCs/>
          <w:sz w:val="20"/>
          <w:szCs w:val="20"/>
        </w:rPr>
        <w:t>……………………………………….</w:t>
      </w:r>
    </w:p>
    <w:p w14:paraId="5051CBF8" w14:textId="207FCE3A" w:rsidR="00C115B3" w:rsidRDefault="00183746" w:rsidP="00183746">
      <w:r w:rsidRPr="00D7134A">
        <w:rPr>
          <w:rFonts w:ascii="Arial" w:hAnsi="Arial" w:cs="Arial"/>
          <w:sz w:val="20"/>
          <w:szCs w:val="20"/>
        </w:rPr>
        <w:t xml:space="preserve">Data; kwalifikowany podpis elektroniczny lub podpis zaufany lub podpis </w:t>
      </w:r>
      <w:proofErr w:type="spellStart"/>
      <w:r w:rsidRPr="00D7134A">
        <w:rPr>
          <w:rFonts w:ascii="Arial" w:hAnsi="Arial" w:cs="Arial"/>
          <w:sz w:val="20"/>
          <w:szCs w:val="20"/>
        </w:rPr>
        <w:t>osobist</w:t>
      </w:r>
      <w:proofErr w:type="spellEnd"/>
    </w:p>
    <w:sectPr w:rsidR="00C11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9C9FA" w14:textId="77777777" w:rsidR="00183746" w:rsidRDefault="00183746" w:rsidP="00183746">
      <w:pPr>
        <w:spacing w:after="0" w:line="240" w:lineRule="auto"/>
      </w:pPr>
      <w:r>
        <w:separator/>
      </w:r>
    </w:p>
  </w:endnote>
  <w:endnote w:type="continuationSeparator" w:id="0">
    <w:p w14:paraId="42837173" w14:textId="77777777" w:rsidR="00183746" w:rsidRDefault="00183746" w:rsidP="00183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D6EF" w14:textId="77777777" w:rsidR="00183746" w:rsidRDefault="00183746" w:rsidP="00183746">
      <w:pPr>
        <w:spacing w:after="0" w:line="240" w:lineRule="auto"/>
      </w:pPr>
      <w:r>
        <w:separator/>
      </w:r>
    </w:p>
  </w:footnote>
  <w:footnote w:type="continuationSeparator" w:id="0">
    <w:p w14:paraId="365441ED" w14:textId="77777777" w:rsidR="00183746" w:rsidRDefault="00183746" w:rsidP="00183746">
      <w:pPr>
        <w:spacing w:after="0" w:line="240" w:lineRule="auto"/>
      </w:pPr>
      <w:r>
        <w:continuationSeparator/>
      </w:r>
    </w:p>
  </w:footnote>
  <w:footnote w:id="1">
    <w:p w14:paraId="62175226" w14:textId="77777777" w:rsidR="00183746" w:rsidRDefault="00183746" w:rsidP="001837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66D2">
        <w:rPr>
          <w:rFonts w:ascii="Arial" w:hAnsi="Arial" w:cs="Arial"/>
          <w:sz w:val="16"/>
          <w:szCs w:val="16"/>
        </w:rPr>
        <w:t>Niepotrzebne skreślić.</w:t>
      </w:r>
    </w:p>
  </w:footnote>
  <w:footnote w:id="2">
    <w:p w14:paraId="33B755CB" w14:textId="77777777" w:rsidR="00183746" w:rsidRPr="00792B44" w:rsidRDefault="00183746" w:rsidP="00183746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92B4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792B44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92B4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792B4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1B632C5B" w14:textId="77777777" w:rsidR="00183746" w:rsidRPr="00792B44" w:rsidRDefault="00183746" w:rsidP="00183746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92B4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A97035" w14:textId="77777777" w:rsidR="00183746" w:rsidRPr="00792B44" w:rsidRDefault="00183746" w:rsidP="00183746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792B4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792B4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42703A" w14:textId="77777777" w:rsidR="00183746" w:rsidRPr="00792B44" w:rsidRDefault="00183746" w:rsidP="00183746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92B4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multilevel"/>
    <w:tmpl w:val="E1307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14789"/>
    <w:multiLevelType w:val="multilevel"/>
    <w:tmpl w:val="24614789"/>
    <w:lvl w:ilvl="0">
      <w:start w:val="1"/>
      <w:numFmt w:val="decimal"/>
      <w:pStyle w:val="NUMERUJ"/>
      <w:lvlText w:val="%1."/>
      <w:lvlJc w:val="righ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28E2073"/>
    <w:multiLevelType w:val="multilevel"/>
    <w:tmpl w:val="8140D568"/>
    <w:lvl w:ilvl="0">
      <w:start w:val="1"/>
      <w:numFmt w:val="decimal"/>
      <w:pStyle w:val="Trescnumwcieta"/>
      <w:lvlText w:val="%1."/>
      <w:lvlJc w:val="left"/>
      <w:pPr>
        <w:tabs>
          <w:tab w:val="left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5E1D2C"/>
    <w:multiLevelType w:val="multilevel"/>
    <w:tmpl w:val="0415001F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0A6230"/>
    <w:multiLevelType w:val="multilevel"/>
    <w:tmpl w:val="570A6230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A650DA"/>
    <w:multiLevelType w:val="hybridMultilevel"/>
    <w:tmpl w:val="F522A0C6"/>
    <w:lvl w:ilvl="0" w:tplc="558EB2FE">
      <w:start w:val="1"/>
      <w:numFmt w:val="upperRoman"/>
      <w:pStyle w:val="Nagwek2"/>
      <w:lvlText w:val="%1."/>
      <w:lvlJc w:val="right"/>
      <w:pPr>
        <w:ind w:left="177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46"/>
    <w:rsid w:val="00183746"/>
    <w:rsid w:val="00C1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CCB8"/>
  <w15:chartTrackingRefBased/>
  <w15:docId w15:val="{D2AFB9F3-3E92-4DDC-9317-3678DC1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746"/>
    <w:rPr>
      <w:rFonts w:eastAsia="SimSun"/>
    </w:rPr>
  </w:style>
  <w:style w:type="paragraph" w:styleId="Nagwek1">
    <w:name w:val="heading 1"/>
    <w:aliases w:val="Ligné,H1,1,h1,Header 1,level 1,Level 1 Head,Rozdzia3,ImieNazwisko,ImieNazwisko1,Rozdział,Appendix 1,Chapterh1,CCBS,Level 1 Topic Heading,h1 chapter heading,Heading 11,Chapter Headline,Main Section,Section Heading,Header 1st Page,Headline 1"/>
    <w:basedOn w:val="Nagwek2"/>
    <w:next w:val="Normalny"/>
    <w:link w:val="Nagwek1Znak"/>
    <w:autoRedefine/>
    <w:uiPriority w:val="9"/>
    <w:qFormat/>
    <w:rsid w:val="00183746"/>
    <w:pPr>
      <w:spacing w:before="120" w:line="276" w:lineRule="auto"/>
      <w:outlineLvl w:val="0"/>
    </w:p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1837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837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83746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837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1837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183746"/>
    <w:pPr>
      <w:keepNext/>
      <w:keepLines/>
      <w:spacing w:before="40" w:after="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183746"/>
    <w:pPr>
      <w:keepNext/>
      <w:keepLines/>
      <w:spacing w:before="40" w:after="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183746"/>
    <w:pPr>
      <w:keepNext/>
      <w:keepLines/>
      <w:spacing w:before="4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Ligné Znak,H1 Znak,1 Znak,h1 Znak,Header 1 Znak,level 1 Znak,Level 1 Head Znak,Rozdzia3 Znak,ImieNazwisko Znak,ImieNazwisko1 Znak,Rozdział Znak,Appendix 1 Znak,Chapterh1 Znak,CCBS Znak,Level 1 Topic Heading Znak,h1 chapter heading Znak"/>
    <w:basedOn w:val="Domylnaczcionkaakapitu"/>
    <w:link w:val="Nagwek1"/>
    <w:uiPriority w:val="9"/>
    <w:rsid w:val="00183746"/>
    <w:rPr>
      <w:rFonts w:ascii="Arial" w:eastAsia="Times New Roman" w:hAnsi="Arial" w:cs="Arial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0"/>
    <w:uiPriority w:val="9"/>
    <w:rsid w:val="0018374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83746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8374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18374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9"/>
    <w:rsid w:val="0018374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9"/>
    <w:rsid w:val="0018374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9"/>
    <w:rsid w:val="001837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9"/>
    <w:rsid w:val="001837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83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746"/>
    <w:rPr>
      <w:rFonts w:ascii="Segoe UI" w:eastAsia="SimSu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qFormat/>
    <w:rsid w:val="001837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374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183746"/>
    <w:pPr>
      <w:overflowPunct w:val="0"/>
      <w:autoSpaceDE w:val="0"/>
      <w:autoSpaceDN w:val="0"/>
      <w:adjustRightInd w:val="0"/>
      <w:spacing w:before="120" w:after="0" w:line="240" w:lineRule="auto"/>
      <w:ind w:right="-1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18374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837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837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83746"/>
    <w:rPr>
      <w:rFonts w:eastAsia="SimSu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837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746"/>
    <w:rPr>
      <w:rFonts w:eastAsia="SimSun"/>
      <w:b/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18374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18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83746"/>
    <w:rPr>
      <w:rFonts w:eastAsia="SimSun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183746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183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746"/>
    <w:rPr>
      <w:rFonts w:eastAsia="SimSun"/>
    </w:rPr>
  </w:style>
  <w:style w:type="character" w:styleId="Odwoanieprzypisudolnego">
    <w:name w:val="footnote reference"/>
    <w:basedOn w:val="Domylnaczcionkaakapitu"/>
    <w:uiPriority w:val="99"/>
    <w:unhideWhenUsed/>
    <w:qFormat/>
    <w:rsid w:val="00183746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1837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83746"/>
    <w:rPr>
      <w:rFonts w:eastAsia="SimSun"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1837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837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qFormat/>
    <w:rsid w:val="0018374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83746"/>
    <w:rPr>
      <w:rFonts w:ascii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qFormat/>
    <w:rsid w:val="0018374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83746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Elegancki">
    <w:name w:val="Table Elegant"/>
    <w:basedOn w:val="Standardowy"/>
    <w:uiPriority w:val="99"/>
    <w:semiHidden/>
    <w:unhideWhenUsed/>
    <w:qFormat/>
    <w:rsid w:val="00183746"/>
    <w:pPr>
      <w:spacing w:after="0" w:line="240" w:lineRule="auto"/>
    </w:pPr>
    <w:rPr>
      <w:rFonts w:eastAsia="SimSu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uiPriority w:val="39"/>
    <w:qFormat/>
    <w:rsid w:val="00183746"/>
    <w:pPr>
      <w:spacing w:after="0" w:line="240" w:lineRule="auto"/>
    </w:pPr>
    <w:rPr>
      <w:rFonts w:eastAsia="SimSu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10"/>
    <w:qFormat/>
    <w:rsid w:val="0018374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1837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2">
    <w:name w:val="Nag?—wek 2"/>
    <w:basedOn w:val="Normalny"/>
    <w:next w:val="Normalny"/>
    <w:autoRedefine/>
    <w:qFormat/>
    <w:rsid w:val="00183746"/>
    <w:pPr>
      <w:keepNext/>
      <w:numPr>
        <w:numId w:val="4"/>
      </w:numPr>
      <w:overflowPunct w:val="0"/>
      <w:autoSpaceDE w:val="0"/>
      <w:autoSpaceDN w:val="0"/>
      <w:adjustRightInd w:val="0"/>
      <w:spacing w:after="120" w:line="240" w:lineRule="auto"/>
      <w:ind w:left="426" w:hanging="142"/>
      <w:textAlignment w:val="baseline"/>
    </w:pPr>
    <w:rPr>
      <w:rFonts w:ascii="Arial" w:eastAsia="Times New Roman" w:hAnsi="Arial" w:cs="Arial"/>
      <w:sz w:val="28"/>
      <w:szCs w:val="28"/>
      <w:lang w:eastAsia="pl-PL"/>
    </w:rPr>
  </w:style>
  <w:style w:type="paragraph" w:styleId="Akapitzlist">
    <w:name w:val="List Paragraph"/>
    <w:aliases w:val="Numerowanie,List Paragraph,L1,Akapit z listą5,T_SZ_List Paragraph,normalny tekst,CW_Lista,Wypunktowanie,Akapit z listą BS,Odstavec,Akapit z listą numerowaną,Podsis rysunku,lp1,Bullet List,FooterText,numbered,Paragraphe de liste1,列出段落"/>
    <w:basedOn w:val="Normalny"/>
    <w:link w:val="AkapitzlistZnak"/>
    <w:uiPriority w:val="34"/>
    <w:qFormat/>
    <w:rsid w:val="00183746"/>
    <w:pPr>
      <w:ind w:left="720"/>
      <w:contextualSpacing/>
    </w:pPr>
  </w:style>
  <w:style w:type="character" w:customStyle="1" w:styleId="FontStyle81">
    <w:name w:val="Font Style81"/>
    <w:qFormat/>
    <w:rsid w:val="00183746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183746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Trescnumwcieta">
    <w:name w:val="Tresc num. wcieta"/>
    <w:basedOn w:val="Normalny"/>
    <w:uiPriority w:val="99"/>
    <w:qFormat/>
    <w:rsid w:val="00183746"/>
    <w:pPr>
      <w:numPr>
        <w:numId w:val="2"/>
      </w:numPr>
      <w:spacing w:after="120" w:line="30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Zwykatabela11">
    <w:name w:val="Zwykła tabela 11"/>
    <w:basedOn w:val="Standardowy"/>
    <w:uiPriority w:val="41"/>
    <w:rsid w:val="00183746"/>
    <w:pPr>
      <w:spacing w:after="0" w:line="240" w:lineRule="auto"/>
    </w:pPr>
    <w:rPr>
      <w:rFonts w:eastAsia="SimSu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UMERUJ">
    <w:name w:val="NUMERUJ"/>
    <w:basedOn w:val="Normalny"/>
    <w:qFormat/>
    <w:rsid w:val="00183746"/>
    <w:pPr>
      <w:numPr>
        <w:numId w:val="3"/>
      </w:numPr>
      <w:spacing w:before="40" w:after="40" w:line="300" w:lineRule="atLeast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oprawka1">
    <w:name w:val="Poprawka1"/>
    <w:hidden/>
    <w:uiPriority w:val="99"/>
    <w:semiHidden/>
    <w:qFormat/>
    <w:rsid w:val="00183746"/>
    <w:pPr>
      <w:spacing w:after="0" w:line="240" w:lineRule="auto"/>
    </w:pPr>
    <w:rPr>
      <w:rFonts w:eastAsia="SimSun"/>
    </w:rPr>
  </w:style>
  <w:style w:type="character" w:styleId="Tekstzastpczy">
    <w:name w:val="Placeholder Text"/>
    <w:basedOn w:val="Domylnaczcionkaakapitu"/>
    <w:uiPriority w:val="99"/>
    <w:semiHidden/>
    <w:qFormat/>
    <w:rsid w:val="00183746"/>
    <w:rPr>
      <w:color w:val="808080"/>
    </w:rPr>
  </w:style>
  <w:style w:type="character" w:customStyle="1" w:styleId="specifications-tabletext">
    <w:name w:val="specifications-table__text"/>
    <w:basedOn w:val="Domylnaczcionkaakapitu"/>
    <w:qFormat/>
    <w:rsid w:val="00183746"/>
  </w:style>
  <w:style w:type="paragraph" w:styleId="Legenda">
    <w:name w:val="caption"/>
    <w:basedOn w:val="Normalny"/>
    <w:next w:val="Normalny"/>
    <w:uiPriority w:val="99"/>
    <w:unhideWhenUsed/>
    <w:qFormat/>
    <w:rsid w:val="00183746"/>
    <w:pPr>
      <w:spacing w:after="200" w:line="240" w:lineRule="auto"/>
    </w:pPr>
    <w:rPr>
      <w:rFonts w:eastAsiaTheme="minorHAnsi"/>
      <w:i/>
      <w:iCs/>
      <w:color w:val="44546A" w:themeColor="text2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83746"/>
    <w:pPr>
      <w:outlineLvl w:val="9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183746"/>
    <w:pPr>
      <w:spacing w:after="100"/>
      <w:ind w:left="44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83746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83746"/>
    <w:pPr>
      <w:spacing w:after="100"/>
    </w:pPr>
    <w:rPr>
      <w:rFonts w:eastAsiaTheme="minorEastAsia" w:cs="Times New Roman"/>
      <w:lang w:eastAsia="pl-PL"/>
    </w:rPr>
  </w:style>
  <w:style w:type="paragraph" w:customStyle="1" w:styleId="Default">
    <w:name w:val="Default"/>
    <w:rsid w:val="0018374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L1 Znak,Akapit z listą5 Znak,T_SZ_List Paragraph Znak,normalny tekst Znak,CW_Lista Znak,Wypunktowanie Znak,Akapit z listą BS Znak,Odstavec Znak,Akapit z listą numerowaną Znak,Podsis rysunku Znak"/>
    <w:link w:val="Akapitzlist"/>
    <w:uiPriority w:val="34"/>
    <w:qFormat/>
    <w:locked/>
    <w:rsid w:val="00183746"/>
    <w:rPr>
      <w:rFonts w:eastAsia="SimSun"/>
    </w:rPr>
  </w:style>
  <w:style w:type="table" w:customStyle="1" w:styleId="Tabela-Siatka1">
    <w:name w:val="Tabela - Siatka1"/>
    <w:basedOn w:val="Standardowy"/>
    <w:next w:val="Tabela-Siatka"/>
    <w:uiPriority w:val="39"/>
    <w:rsid w:val="0018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qFormat/>
    <w:locked/>
    <w:rsid w:val="00183746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qFormat/>
    <w:rsid w:val="00183746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Theme="minorHAnsi" w:hAnsi="Times New Roman" w:cs="Times New Roman"/>
      <w:sz w:val="18"/>
      <w:szCs w:val="18"/>
    </w:rPr>
  </w:style>
  <w:style w:type="paragraph" w:customStyle="1" w:styleId="pf0">
    <w:name w:val="pf0"/>
    <w:basedOn w:val="Normalny"/>
    <w:qFormat/>
    <w:rsid w:val="00183746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18374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374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3746"/>
    <w:pPr>
      <w:spacing w:after="0" w:line="240" w:lineRule="auto"/>
    </w:pPr>
    <w:rPr>
      <w:rFonts w:eastAsia="SimSun"/>
    </w:rPr>
  </w:style>
  <w:style w:type="character" w:customStyle="1" w:styleId="finspin">
    <w:name w:val="finspin"/>
    <w:basedOn w:val="Domylnaczcionkaakapitu"/>
    <w:rsid w:val="00183746"/>
  </w:style>
  <w:style w:type="character" w:customStyle="1" w:styleId="procent">
    <w:name w:val="procent"/>
    <w:basedOn w:val="Domylnaczcionkaakapitu"/>
    <w:rsid w:val="00183746"/>
  </w:style>
  <w:style w:type="paragraph" w:styleId="Bezodstpw">
    <w:name w:val="No Spacing"/>
    <w:link w:val="BezodstpwZnak"/>
    <w:uiPriority w:val="1"/>
    <w:qFormat/>
    <w:rsid w:val="00183746"/>
    <w:pPr>
      <w:spacing w:after="0" w:line="240" w:lineRule="auto"/>
    </w:pPr>
    <w:rPr>
      <w:rFonts w:ascii="Lato" w:hAnsi="Lato"/>
    </w:rPr>
  </w:style>
  <w:style w:type="character" w:styleId="HTML-cytat">
    <w:name w:val="HTML Cite"/>
    <w:basedOn w:val="Domylnaczcionkaakapitu"/>
    <w:uiPriority w:val="99"/>
    <w:semiHidden/>
    <w:unhideWhenUsed/>
    <w:rsid w:val="00183746"/>
    <w:rPr>
      <w:i/>
      <w:iCs/>
    </w:rPr>
  </w:style>
  <w:style w:type="table" w:customStyle="1" w:styleId="Tabelasiatki6kolorowa1">
    <w:name w:val="Tabela siatki 6 — kolorowa1"/>
    <w:basedOn w:val="Standardowy"/>
    <w:uiPriority w:val="51"/>
    <w:rsid w:val="0018374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a">
    <w:name w:val="List"/>
    <w:basedOn w:val="Normalny"/>
    <w:uiPriority w:val="99"/>
    <w:unhideWhenUsed/>
    <w:rsid w:val="00183746"/>
    <w:pPr>
      <w:spacing w:after="0" w:line="276" w:lineRule="auto"/>
      <w:ind w:left="283" w:hanging="283"/>
      <w:contextualSpacing/>
    </w:pPr>
    <w:rPr>
      <w:rFonts w:ascii="Lato" w:eastAsiaTheme="minorHAnsi" w:hAnsi="Lato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746"/>
    <w:pPr>
      <w:numPr>
        <w:ilvl w:val="1"/>
      </w:numPr>
      <w:spacing w:line="276" w:lineRule="auto"/>
    </w:pPr>
    <w:rPr>
      <w:rFonts w:ascii="Lato" w:eastAsiaTheme="minorEastAsia" w:hAnsi="Lato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83746"/>
    <w:rPr>
      <w:rFonts w:ascii="Lato" w:eastAsiaTheme="minorEastAsia" w:hAnsi="Lato"/>
      <w:color w:val="5A5A5A" w:themeColor="text1" w:themeTint="A5"/>
      <w:spacing w:val="1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374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unhideWhenUsed/>
    <w:rsid w:val="00183746"/>
    <w:rPr>
      <w:color w:val="605E5C"/>
      <w:shd w:val="clear" w:color="auto" w:fill="E1DFDD"/>
    </w:rPr>
  </w:style>
  <w:style w:type="table" w:styleId="Tabelasiatki2">
    <w:name w:val="Grid Table 2"/>
    <w:basedOn w:val="Standardowy"/>
    <w:uiPriority w:val="47"/>
    <w:rsid w:val="0018374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st">
    <w:name w:val="st"/>
    <w:basedOn w:val="Domylnaczcionkaakapitu"/>
    <w:rsid w:val="00183746"/>
  </w:style>
  <w:style w:type="character" w:customStyle="1" w:styleId="whyltd">
    <w:name w:val="whyltd"/>
    <w:basedOn w:val="Domylnaczcionkaakapitu"/>
    <w:rsid w:val="00183746"/>
  </w:style>
  <w:style w:type="character" w:customStyle="1" w:styleId="BezodstpwZnak">
    <w:name w:val="Bez odstępów Znak"/>
    <w:basedOn w:val="Domylnaczcionkaakapitu"/>
    <w:link w:val="Bezodstpw"/>
    <w:uiPriority w:val="1"/>
    <w:rsid w:val="00183746"/>
    <w:rPr>
      <w:rFonts w:ascii="Lato" w:hAnsi="Lato"/>
    </w:rPr>
  </w:style>
  <w:style w:type="character" w:customStyle="1" w:styleId="rynqvb">
    <w:name w:val="rynqvb"/>
    <w:basedOn w:val="Domylnaczcionkaakapitu"/>
    <w:rsid w:val="00183746"/>
  </w:style>
  <w:style w:type="character" w:styleId="Pogrubienie">
    <w:name w:val="Strong"/>
    <w:basedOn w:val="Domylnaczcionkaakapitu"/>
    <w:uiPriority w:val="22"/>
    <w:qFormat/>
    <w:rsid w:val="00183746"/>
    <w:rPr>
      <w:b/>
      <w:bCs/>
    </w:rPr>
  </w:style>
  <w:style w:type="paragraph" w:customStyle="1" w:styleId="mp0t0a">
    <w:name w:val="mp0t_0a"/>
    <w:basedOn w:val="Normalny"/>
    <w:rsid w:val="00183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183746"/>
    <w:pPr>
      <w:spacing w:after="0" w:line="276" w:lineRule="auto"/>
      <w:ind w:left="660"/>
    </w:pPr>
    <w:rPr>
      <w:rFonts w:eastAsia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746"/>
    <w:pPr>
      <w:spacing w:after="0" w:line="276" w:lineRule="auto"/>
      <w:ind w:left="880"/>
    </w:pPr>
    <w:rPr>
      <w:rFonts w:eastAsia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746"/>
    <w:pPr>
      <w:spacing w:after="0" w:line="276" w:lineRule="auto"/>
      <w:ind w:left="1100"/>
    </w:pPr>
    <w:rPr>
      <w:rFonts w:eastAsia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746"/>
    <w:pPr>
      <w:spacing w:after="0" w:line="276" w:lineRule="auto"/>
      <w:ind w:left="1320"/>
    </w:pPr>
    <w:rPr>
      <w:rFonts w:eastAsia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746"/>
    <w:pPr>
      <w:spacing w:after="0" w:line="276" w:lineRule="auto"/>
      <w:ind w:left="1540"/>
    </w:pPr>
    <w:rPr>
      <w:rFonts w:eastAsia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746"/>
    <w:pPr>
      <w:spacing w:after="0" w:line="276" w:lineRule="auto"/>
      <w:ind w:left="1760"/>
    </w:pPr>
    <w:rPr>
      <w:rFonts w:eastAsiaTheme="minorHAnsi" w:cstheme="minorHAnsi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183746"/>
  </w:style>
  <w:style w:type="numbering" w:customStyle="1" w:styleId="Biecalista1">
    <w:name w:val="Bieżąca lista1"/>
    <w:uiPriority w:val="99"/>
    <w:rsid w:val="00183746"/>
    <w:pPr>
      <w:numPr>
        <w:numId w:val="5"/>
      </w:numPr>
    </w:pPr>
  </w:style>
  <w:style w:type="character" w:customStyle="1" w:styleId="Teksttreci">
    <w:name w:val="Tekst treści_"/>
    <w:basedOn w:val="Domylnaczcionkaakapitu"/>
    <w:link w:val="Teksttreci0"/>
    <w:rsid w:val="00183746"/>
    <w:rPr>
      <w:rFonts w:ascii="Georgia" w:eastAsia="Georgia" w:hAnsi="Georgia" w:cs="Georgia"/>
      <w:sz w:val="14"/>
      <w:szCs w:val="14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18374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183746"/>
    <w:rPr>
      <w:rFonts w:ascii="Georgia" w:eastAsia="Georgia" w:hAnsi="Georgia" w:cs="Georgia"/>
      <w:b/>
      <w:bCs/>
      <w:sz w:val="14"/>
      <w:szCs w:val="14"/>
      <w:shd w:val="clear" w:color="auto" w:fill="FFFFFF"/>
    </w:rPr>
  </w:style>
  <w:style w:type="character" w:customStyle="1" w:styleId="Nagwek21">
    <w:name w:val="Nagłówek #2_"/>
    <w:basedOn w:val="Domylnaczcionkaakapitu"/>
    <w:link w:val="Nagwek22"/>
    <w:rsid w:val="00183746"/>
    <w:rPr>
      <w:rFonts w:ascii="Arial" w:eastAsia="Arial" w:hAnsi="Arial" w:cs="Arial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183746"/>
    <w:rPr>
      <w:rFonts w:ascii="Georgia" w:eastAsia="Georgia" w:hAnsi="Georgia" w:cs="Georgia"/>
      <w:sz w:val="11"/>
      <w:szCs w:val="1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3746"/>
    <w:pPr>
      <w:widowControl w:val="0"/>
      <w:shd w:val="clear" w:color="auto" w:fill="FFFFFF"/>
      <w:spacing w:after="120" w:line="341" w:lineRule="auto"/>
    </w:pPr>
    <w:rPr>
      <w:rFonts w:ascii="Georgia" w:eastAsia="Georgia" w:hAnsi="Georgia" w:cs="Georgia"/>
      <w:sz w:val="14"/>
      <w:szCs w:val="14"/>
    </w:rPr>
  </w:style>
  <w:style w:type="paragraph" w:customStyle="1" w:styleId="Teksttreci30">
    <w:name w:val="Tekst treści (3)"/>
    <w:basedOn w:val="Normalny"/>
    <w:link w:val="Teksttreci3"/>
    <w:rsid w:val="00183746"/>
    <w:pPr>
      <w:widowControl w:val="0"/>
      <w:shd w:val="clear" w:color="auto" w:fill="FFFFFF"/>
      <w:spacing w:line="274" w:lineRule="auto"/>
      <w:ind w:left="340"/>
    </w:pPr>
    <w:rPr>
      <w:rFonts w:ascii="Arial" w:eastAsia="Arial" w:hAnsi="Arial" w:cs="Arial"/>
      <w:sz w:val="14"/>
      <w:szCs w:val="14"/>
    </w:rPr>
  </w:style>
  <w:style w:type="paragraph" w:customStyle="1" w:styleId="Nagwek31">
    <w:name w:val="Nagłówek #3"/>
    <w:basedOn w:val="Normalny"/>
    <w:link w:val="Nagwek30"/>
    <w:rsid w:val="00183746"/>
    <w:pPr>
      <w:widowControl w:val="0"/>
      <w:shd w:val="clear" w:color="auto" w:fill="FFFFFF"/>
      <w:spacing w:after="30" w:line="240" w:lineRule="auto"/>
      <w:outlineLvl w:val="2"/>
    </w:pPr>
    <w:rPr>
      <w:rFonts w:ascii="Georgia" w:eastAsia="Georgia" w:hAnsi="Georgia" w:cs="Georgia"/>
      <w:b/>
      <w:bCs/>
      <w:sz w:val="14"/>
      <w:szCs w:val="14"/>
    </w:rPr>
  </w:style>
  <w:style w:type="paragraph" w:customStyle="1" w:styleId="Nagwek22">
    <w:name w:val="Nagłówek #2"/>
    <w:basedOn w:val="Normalny"/>
    <w:link w:val="Nagwek21"/>
    <w:rsid w:val="00183746"/>
    <w:pPr>
      <w:widowControl w:val="0"/>
      <w:shd w:val="clear" w:color="auto" w:fill="FFFFFF"/>
      <w:spacing w:after="210" w:line="240" w:lineRule="auto"/>
      <w:outlineLvl w:val="1"/>
    </w:pPr>
    <w:rPr>
      <w:rFonts w:ascii="Arial" w:eastAsia="Arial" w:hAnsi="Arial" w:cs="Arial"/>
    </w:rPr>
  </w:style>
  <w:style w:type="paragraph" w:customStyle="1" w:styleId="Teksttreci20">
    <w:name w:val="Tekst treści (2)"/>
    <w:basedOn w:val="Normalny"/>
    <w:link w:val="Teksttreci2"/>
    <w:rsid w:val="00183746"/>
    <w:pPr>
      <w:widowControl w:val="0"/>
      <w:shd w:val="clear" w:color="auto" w:fill="FFFFFF"/>
      <w:spacing w:after="120" w:line="240" w:lineRule="auto"/>
    </w:pPr>
    <w:rPr>
      <w:rFonts w:ascii="Georgia" w:eastAsia="Georgia" w:hAnsi="Georgia" w:cs="Georgia"/>
      <w:sz w:val="11"/>
      <w:szCs w:val="11"/>
    </w:rPr>
  </w:style>
  <w:style w:type="character" w:styleId="Tytuksiki">
    <w:name w:val="Book Title"/>
    <w:basedOn w:val="Domylnaczcionkaakapitu"/>
    <w:uiPriority w:val="33"/>
    <w:qFormat/>
    <w:rsid w:val="00183746"/>
    <w:rPr>
      <w:b/>
      <w:bCs/>
      <w:smallCaps/>
      <w:spacing w:val="5"/>
    </w:rPr>
  </w:style>
  <w:style w:type="paragraph" w:customStyle="1" w:styleId="Nagwekwtabeli">
    <w:name w:val="Nagłówek w tabeli"/>
    <w:basedOn w:val="Normalny"/>
    <w:uiPriority w:val="99"/>
    <w:rsid w:val="00183746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183746"/>
    <w:pPr>
      <w:spacing w:after="200" w:line="276" w:lineRule="auto"/>
    </w:pPr>
    <w:rPr>
      <w:rFonts w:eastAsiaTheme="minorEastAsia"/>
      <w:i/>
      <w:iCs/>
      <w:color w:val="000000" w:themeColor="text1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183746"/>
    <w:rPr>
      <w:rFonts w:eastAsiaTheme="minorEastAsia"/>
      <w:i/>
      <w:iCs/>
      <w:color w:val="000000" w:themeColor="text1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183746"/>
  </w:style>
  <w:style w:type="table" w:customStyle="1" w:styleId="Tabela-Siatka2">
    <w:name w:val="Tabela - Siatka2"/>
    <w:basedOn w:val="Standardowy"/>
    <w:next w:val="Tabela-Siatka"/>
    <w:uiPriority w:val="39"/>
    <w:rsid w:val="00183746"/>
    <w:pPr>
      <w:spacing w:after="0" w:line="240" w:lineRule="auto"/>
    </w:pPr>
    <w:rPr>
      <w:rFonts w:eastAsia="SimSu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183746"/>
    <w:pPr>
      <w:spacing w:before="100" w:beforeAutospacing="1" w:after="0" w:afterAutospacing="1" w:line="240" w:lineRule="auto"/>
      <w:jc w:val="both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apunktowana">
    <w:name w:val="List Bullet"/>
    <w:basedOn w:val="Normalny"/>
    <w:autoRedefine/>
    <w:rsid w:val="00183746"/>
    <w:pPr>
      <w:widowControl w:val="0"/>
      <w:spacing w:before="100" w:beforeAutospacing="1" w:after="100" w:afterAutospacing="1" w:line="276" w:lineRule="auto"/>
      <w:jc w:val="right"/>
    </w:pPr>
    <w:rPr>
      <w:rFonts w:ascii="Times New Roman" w:eastAsia="Times New Roman" w:hAnsi="Times New Roman" w:cs="Times New Roman"/>
      <w:bCs/>
      <w:iCs/>
      <w:sz w:val="20"/>
      <w:szCs w:val="24"/>
      <w:lang w:eastAsia="pl-PL"/>
    </w:rPr>
  </w:style>
  <w:style w:type="paragraph" w:customStyle="1" w:styleId="df3vjf">
    <w:name w:val="df3vjf"/>
    <w:basedOn w:val="Normalny"/>
    <w:rsid w:val="00183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183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5832</Words>
  <Characters>34994</Characters>
  <Application>Microsoft Office Word</Application>
  <DocSecurity>0</DocSecurity>
  <Lines>291</Lines>
  <Paragraphs>81</Paragraphs>
  <ScaleCrop>false</ScaleCrop>
  <Company/>
  <LinksUpToDate>false</LinksUpToDate>
  <CharactersWithSpaces>40745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Wilczyńska</dc:creator>
  <cp:keywords/>
  <dc:description/>
  <cp:lastModifiedBy>Monika Wilczyńska</cp:lastModifiedBy>
  <cp:revision>1</cp:revision>
  <dcterms:created xsi:type="dcterms:W3CDTF">2026-03-23T14:06:00Z</dcterms:created>
  <dcterms:modified xsi:type="dcterms:W3CDTF">2026-03-23T14:07:00Z</dcterms:modified>
</cp:coreProperties>
</file>